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ED" w:rsidRDefault="00517176">
      <w:pPr>
        <w:rPr>
          <w:sz w:val="36"/>
          <w:szCs w:val="36"/>
        </w:rPr>
      </w:pPr>
      <w:r>
        <w:rPr>
          <w:sz w:val="36"/>
          <w:szCs w:val="36"/>
        </w:rPr>
        <w:t>Chapter 15</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Law in America</w:t>
      </w:r>
    </w:p>
    <w:p w:rsidR="00517176" w:rsidRDefault="00517176">
      <w:pPr>
        <w:rPr>
          <w:sz w:val="36"/>
          <w:szCs w:val="36"/>
        </w:rPr>
      </w:pPr>
    </w:p>
    <w:p w:rsidR="00517176" w:rsidRDefault="00517176" w:rsidP="00517176">
      <w:pPr>
        <w:pStyle w:val="ListParagraph"/>
        <w:numPr>
          <w:ilvl w:val="0"/>
          <w:numId w:val="1"/>
        </w:numPr>
        <w:rPr>
          <w:sz w:val="28"/>
          <w:szCs w:val="28"/>
        </w:rPr>
      </w:pPr>
      <w:r>
        <w:rPr>
          <w:i/>
          <w:sz w:val="28"/>
          <w:szCs w:val="28"/>
        </w:rPr>
        <w:t>Law</w:t>
      </w:r>
      <w:r>
        <w:rPr>
          <w:sz w:val="28"/>
          <w:szCs w:val="28"/>
        </w:rPr>
        <w:t xml:space="preserve"> is the set of rules and standards by which a society governs itself. </w:t>
      </w:r>
    </w:p>
    <w:p w:rsidR="00517176" w:rsidRPr="00C20F7D" w:rsidRDefault="00517176" w:rsidP="00517176">
      <w:pPr>
        <w:pStyle w:val="ListParagraph"/>
        <w:numPr>
          <w:ilvl w:val="0"/>
          <w:numId w:val="1"/>
        </w:numPr>
        <w:rPr>
          <w:sz w:val="28"/>
          <w:szCs w:val="28"/>
          <w:highlight w:val="yellow"/>
        </w:rPr>
      </w:pPr>
      <w:r>
        <w:rPr>
          <w:sz w:val="28"/>
          <w:szCs w:val="28"/>
        </w:rPr>
        <w:t xml:space="preserve">In democratic societies, such as America, law resolves conflict between and among individuals and/or groups and also protects individuals against government power. It defines criminal acts and determines the punishments for them. </w:t>
      </w:r>
      <w:r w:rsidRPr="00C20F7D">
        <w:rPr>
          <w:sz w:val="28"/>
          <w:szCs w:val="28"/>
          <w:highlight w:val="yellow"/>
        </w:rPr>
        <w:t xml:space="preserve">(These are only some of its functions. Laws affect nearly every part of our daily lives—the food we eat, how we drive our cars, how we buy and sell things, and even what happens when we are born or die.) </w:t>
      </w:r>
    </w:p>
    <w:p w:rsidR="00517176" w:rsidRDefault="00517176" w:rsidP="00517176">
      <w:pPr>
        <w:pStyle w:val="ListParagraph"/>
        <w:numPr>
          <w:ilvl w:val="0"/>
          <w:numId w:val="1"/>
        </w:numPr>
        <w:rPr>
          <w:sz w:val="28"/>
          <w:szCs w:val="28"/>
        </w:rPr>
      </w:pPr>
      <w:r>
        <w:rPr>
          <w:sz w:val="28"/>
          <w:szCs w:val="28"/>
        </w:rPr>
        <w:t xml:space="preserve">The main characteristic of democracy is the </w:t>
      </w:r>
      <w:r w:rsidRPr="00C20F7D">
        <w:rPr>
          <w:i/>
          <w:sz w:val="28"/>
          <w:szCs w:val="28"/>
        </w:rPr>
        <w:t>principle that no one is above the law</w:t>
      </w:r>
      <w:r>
        <w:rPr>
          <w:sz w:val="28"/>
          <w:szCs w:val="28"/>
        </w:rPr>
        <w:t>, including government officials.</w:t>
      </w:r>
    </w:p>
    <w:p w:rsidR="00517176" w:rsidRPr="00C20F7D" w:rsidRDefault="00517176" w:rsidP="00517176">
      <w:pPr>
        <w:pStyle w:val="ListParagraph"/>
        <w:numPr>
          <w:ilvl w:val="0"/>
          <w:numId w:val="1"/>
        </w:numPr>
        <w:rPr>
          <w:sz w:val="28"/>
          <w:szCs w:val="28"/>
          <w:highlight w:val="yellow"/>
        </w:rPr>
      </w:pPr>
      <w:r>
        <w:rPr>
          <w:sz w:val="28"/>
          <w:szCs w:val="28"/>
        </w:rPr>
        <w:t xml:space="preserve">The most well-known early written law is </w:t>
      </w:r>
      <w:r>
        <w:rPr>
          <w:i/>
          <w:sz w:val="28"/>
          <w:szCs w:val="28"/>
        </w:rPr>
        <w:t>The Code of Hammurabi</w:t>
      </w:r>
      <w:r w:rsidR="0094059E">
        <w:rPr>
          <w:sz w:val="28"/>
          <w:szCs w:val="28"/>
        </w:rPr>
        <w:t>—laws collected by the Babylonian king,</w:t>
      </w:r>
      <w:r>
        <w:rPr>
          <w:sz w:val="28"/>
          <w:szCs w:val="28"/>
        </w:rPr>
        <w:t xml:space="preserve"> </w:t>
      </w:r>
      <w:r w:rsidR="0094059E">
        <w:rPr>
          <w:sz w:val="28"/>
          <w:szCs w:val="28"/>
        </w:rPr>
        <w:t xml:space="preserve">Hammurabi from 1792-1750 B.C. The </w:t>
      </w:r>
      <w:r w:rsidR="0094059E">
        <w:rPr>
          <w:i/>
          <w:sz w:val="28"/>
          <w:szCs w:val="28"/>
        </w:rPr>
        <w:t>Code</w:t>
      </w:r>
      <w:r w:rsidR="0094059E">
        <w:rPr>
          <w:sz w:val="28"/>
          <w:szCs w:val="28"/>
        </w:rPr>
        <w:t xml:space="preserve"> characterized crimes and provided 282 examples and their punishments. </w:t>
      </w:r>
      <w:r w:rsidR="0094059E" w:rsidRPr="00C20F7D">
        <w:rPr>
          <w:sz w:val="28"/>
          <w:szCs w:val="28"/>
          <w:highlight w:val="yellow"/>
        </w:rPr>
        <w:t>(Another example of early written law is the Ten Commandments for the Israelites; social justice, individual and communal responsibility.)</w:t>
      </w:r>
    </w:p>
    <w:p w:rsidR="0094059E" w:rsidRDefault="0094059E" w:rsidP="00517176">
      <w:pPr>
        <w:pStyle w:val="ListParagraph"/>
        <w:numPr>
          <w:ilvl w:val="0"/>
          <w:numId w:val="1"/>
        </w:numPr>
        <w:rPr>
          <w:sz w:val="28"/>
          <w:szCs w:val="28"/>
        </w:rPr>
      </w:pPr>
      <w:r>
        <w:rPr>
          <w:sz w:val="28"/>
          <w:szCs w:val="28"/>
        </w:rPr>
        <w:t>The laws that govern our lives and protect our rights are classified as follows:</w:t>
      </w:r>
    </w:p>
    <w:p w:rsidR="0094059E" w:rsidRDefault="0094059E" w:rsidP="0094059E">
      <w:pPr>
        <w:pStyle w:val="ListParagraph"/>
        <w:numPr>
          <w:ilvl w:val="1"/>
          <w:numId w:val="1"/>
        </w:numPr>
        <w:rPr>
          <w:sz w:val="28"/>
          <w:szCs w:val="28"/>
        </w:rPr>
      </w:pPr>
      <w:r>
        <w:rPr>
          <w:i/>
          <w:sz w:val="28"/>
          <w:szCs w:val="28"/>
        </w:rPr>
        <w:t>Constitutional law-</w:t>
      </w:r>
      <w:r>
        <w:rPr>
          <w:sz w:val="28"/>
          <w:szCs w:val="28"/>
        </w:rPr>
        <w:t xml:space="preserve">the basic foundation of our society, it is the most important and fundamental source of law in the U.S. </w:t>
      </w:r>
    </w:p>
    <w:p w:rsidR="0094059E" w:rsidRDefault="0094059E" w:rsidP="0094059E">
      <w:pPr>
        <w:pStyle w:val="ListParagraph"/>
        <w:numPr>
          <w:ilvl w:val="2"/>
          <w:numId w:val="1"/>
        </w:numPr>
        <w:rPr>
          <w:sz w:val="28"/>
          <w:szCs w:val="28"/>
        </w:rPr>
      </w:pPr>
      <w:r>
        <w:rPr>
          <w:sz w:val="28"/>
          <w:szCs w:val="28"/>
        </w:rPr>
        <w:t>The term “constitutional law” applies to laws that interpret state and national constitutions—first and foremost cases involving the limits of government power and the rights of the individual. (Who has the final authority on interpretation of the Constitution?)</w:t>
      </w:r>
    </w:p>
    <w:p w:rsidR="00502020" w:rsidRPr="00502020" w:rsidRDefault="0094059E" w:rsidP="00502020">
      <w:pPr>
        <w:pStyle w:val="ListParagraph"/>
        <w:numPr>
          <w:ilvl w:val="2"/>
          <w:numId w:val="1"/>
        </w:numPr>
        <w:rPr>
          <w:sz w:val="28"/>
          <w:szCs w:val="28"/>
        </w:rPr>
      </w:pPr>
      <w:r>
        <w:rPr>
          <w:sz w:val="28"/>
          <w:szCs w:val="28"/>
        </w:rPr>
        <w:t>One example of a constitutional law issue would be a battle between the president and Congress over executive privilege</w:t>
      </w:r>
      <w:r w:rsidR="00502020">
        <w:rPr>
          <w:sz w:val="28"/>
          <w:szCs w:val="28"/>
        </w:rPr>
        <w:t xml:space="preserve"> (</w:t>
      </w:r>
      <w:r w:rsidR="00502020">
        <w:rPr>
          <w:i/>
          <w:sz w:val="28"/>
          <w:szCs w:val="28"/>
        </w:rPr>
        <w:t>U.S. v. Nixon)</w:t>
      </w:r>
      <w:r w:rsidR="00502020">
        <w:rPr>
          <w:sz w:val="28"/>
          <w:szCs w:val="28"/>
        </w:rPr>
        <w:t>. This is because it involves separation of powers</w:t>
      </w:r>
    </w:p>
    <w:p w:rsidR="00502020" w:rsidRDefault="0094059E" w:rsidP="0094059E">
      <w:pPr>
        <w:pStyle w:val="ListParagraph"/>
        <w:numPr>
          <w:ilvl w:val="1"/>
          <w:numId w:val="1"/>
        </w:numPr>
        <w:rPr>
          <w:sz w:val="28"/>
          <w:szCs w:val="28"/>
        </w:rPr>
      </w:pPr>
      <w:r>
        <w:rPr>
          <w:i/>
          <w:sz w:val="28"/>
          <w:szCs w:val="28"/>
        </w:rPr>
        <w:t>Statutory law</w:t>
      </w:r>
      <w:r w:rsidR="00502020">
        <w:rPr>
          <w:sz w:val="28"/>
          <w:szCs w:val="28"/>
        </w:rPr>
        <w:t>-this is a law written by a legislative branch of government (U.S. Congress, state legislatures, and other governing bodies).</w:t>
      </w:r>
    </w:p>
    <w:p w:rsidR="0094059E" w:rsidRDefault="00502020" w:rsidP="00502020">
      <w:pPr>
        <w:pStyle w:val="ListParagraph"/>
        <w:numPr>
          <w:ilvl w:val="2"/>
          <w:numId w:val="1"/>
        </w:numPr>
        <w:rPr>
          <w:sz w:val="28"/>
          <w:szCs w:val="28"/>
        </w:rPr>
      </w:pPr>
      <w:r>
        <w:rPr>
          <w:sz w:val="28"/>
          <w:szCs w:val="28"/>
        </w:rPr>
        <w:t xml:space="preserve"> Here are some examples of citizen rights and limitations specified by statutes:</w:t>
      </w:r>
    </w:p>
    <w:p w:rsidR="00502020" w:rsidRDefault="00502020" w:rsidP="00502020">
      <w:pPr>
        <w:pStyle w:val="ListParagraph"/>
        <w:numPr>
          <w:ilvl w:val="3"/>
          <w:numId w:val="1"/>
        </w:numPr>
        <w:rPr>
          <w:sz w:val="28"/>
          <w:szCs w:val="28"/>
        </w:rPr>
      </w:pPr>
      <w:r>
        <w:rPr>
          <w:sz w:val="28"/>
          <w:szCs w:val="28"/>
        </w:rPr>
        <w:t>A senior citizen’s right to a Social Security check</w:t>
      </w:r>
    </w:p>
    <w:p w:rsidR="00502020" w:rsidRDefault="00502020" w:rsidP="00502020">
      <w:pPr>
        <w:pStyle w:val="ListParagraph"/>
        <w:numPr>
          <w:ilvl w:val="3"/>
          <w:numId w:val="1"/>
        </w:numPr>
        <w:rPr>
          <w:sz w:val="28"/>
          <w:szCs w:val="28"/>
        </w:rPr>
      </w:pPr>
      <w:r>
        <w:rPr>
          <w:sz w:val="28"/>
          <w:szCs w:val="28"/>
        </w:rPr>
        <w:t>A veteran’s right to hospital care</w:t>
      </w:r>
    </w:p>
    <w:p w:rsidR="00502020" w:rsidRDefault="00502020" w:rsidP="00502020">
      <w:pPr>
        <w:pStyle w:val="ListParagraph"/>
        <w:numPr>
          <w:ilvl w:val="3"/>
          <w:numId w:val="1"/>
        </w:numPr>
        <w:rPr>
          <w:sz w:val="28"/>
          <w:szCs w:val="28"/>
        </w:rPr>
      </w:pPr>
      <w:r>
        <w:rPr>
          <w:sz w:val="28"/>
          <w:szCs w:val="28"/>
        </w:rPr>
        <w:lastRenderedPageBreak/>
        <w:t>A consumer’s right to return merchandise</w:t>
      </w:r>
    </w:p>
    <w:p w:rsidR="00502020" w:rsidRDefault="00502020" w:rsidP="00502020">
      <w:pPr>
        <w:pStyle w:val="ListParagraph"/>
        <w:numPr>
          <w:ilvl w:val="3"/>
          <w:numId w:val="1"/>
        </w:numPr>
        <w:rPr>
          <w:sz w:val="28"/>
          <w:szCs w:val="28"/>
        </w:rPr>
      </w:pPr>
      <w:r>
        <w:rPr>
          <w:sz w:val="28"/>
          <w:szCs w:val="28"/>
        </w:rPr>
        <w:t>Speed limits</w:t>
      </w:r>
    </w:p>
    <w:p w:rsidR="00502020" w:rsidRDefault="00502020" w:rsidP="00502020">
      <w:pPr>
        <w:pStyle w:val="ListParagraph"/>
        <w:numPr>
          <w:ilvl w:val="3"/>
          <w:numId w:val="1"/>
        </w:numPr>
        <w:rPr>
          <w:sz w:val="28"/>
          <w:szCs w:val="28"/>
        </w:rPr>
      </w:pPr>
      <w:r>
        <w:rPr>
          <w:sz w:val="28"/>
          <w:szCs w:val="28"/>
        </w:rPr>
        <w:t>Food inspections</w:t>
      </w:r>
    </w:p>
    <w:p w:rsidR="00502020" w:rsidRDefault="00502020" w:rsidP="00502020">
      <w:pPr>
        <w:pStyle w:val="ListParagraph"/>
        <w:numPr>
          <w:ilvl w:val="3"/>
          <w:numId w:val="1"/>
        </w:numPr>
        <w:rPr>
          <w:sz w:val="28"/>
          <w:szCs w:val="28"/>
        </w:rPr>
      </w:pPr>
      <w:r>
        <w:rPr>
          <w:sz w:val="28"/>
          <w:szCs w:val="28"/>
        </w:rPr>
        <w:t>Minimum working age</w:t>
      </w:r>
    </w:p>
    <w:p w:rsidR="00502020" w:rsidRDefault="00502020" w:rsidP="00502020">
      <w:pPr>
        <w:pStyle w:val="ListParagraph"/>
        <w:numPr>
          <w:ilvl w:val="0"/>
          <w:numId w:val="4"/>
        </w:numPr>
        <w:rPr>
          <w:sz w:val="28"/>
          <w:szCs w:val="28"/>
        </w:rPr>
      </w:pPr>
      <w:r>
        <w:rPr>
          <w:sz w:val="28"/>
          <w:szCs w:val="28"/>
        </w:rPr>
        <w:t xml:space="preserve">Most federal court decisions (including the Supreme Court) are related to statutory law. In these cases, the courts are deciding not only what a statute means but also whether it deprives a person of a basic constitutional right. </w:t>
      </w:r>
    </w:p>
    <w:p w:rsidR="0094059E" w:rsidRDefault="0094059E" w:rsidP="0094059E">
      <w:pPr>
        <w:pStyle w:val="ListParagraph"/>
        <w:numPr>
          <w:ilvl w:val="1"/>
          <w:numId w:val="1"/>
        </w:numPr>
        <w:rPr>
          <w:sz w:val="28"/>
          <w:szCs w:val="28"/>
        </w:rPr>
      </w:pPr>
      <w:r>
        <w:rPr>
          <w:i/>
          <w:sz w:val="28"/>
          <w:szCs w:val="28"/>
        </w:rPr>
        <w:t>Administrative law</w:t>
      </w:r>
      <w:r w:rsidR="00510FCA">
        <w:rPr>
          <w:sz w:val="28"/>
          <w:szCs w:val="28"/>
        </w:rPr>
        <w:t xml:space="preserve"> spells out the authority level and procedures of the many government agencies that administer programs and provide services. </w:t>
      </w:r>
    </w:p>
    <w:p w:rsidR="00510FCA" w:rsidRPr="0094059E" w:rsidRDefault="00510FCA" w:rsidP="00510FCA">
      <w:pPr>
        <w:pStyle w:val="ListParagraph"/>
        <w:numPr>
          <w:ilvl w:val="2"/>
          <w:numId w:val="1"/>
        </w:numPr>
        <w:rPr>
          <w:sz w:val="28"/>
          <w:szCs w:val="28"/>
        </w:rPr>
      </w:pPr>
      <w:r>
        <w:rPr>
          <w:sz w:val="28"/>
          <w:szCs w:val="28"/>
        </w:rPr>
        <w:t xml:space="preserve">Administrative laws often affect people very directly. (Will a social welfare agency decide that a certain family is eligible for Medicaid? Is a person who is laid off from work be eligible for unemployment benefits?) Because of their direct impact, people often dispute administrative laws in court. They might dispute their basic fairness or how these laws are being applied. </w:t>
      </w:r>
    </w:p>
    <w:p w:rsidR="0094059E" w:rsidRDefault="0094059E" w:rsidP="0094059E">
      <w:pPr>
        <w:pStyle w:val="ListParagraph"/>
        <w:numPr>
          <w:ilvl w:val="1"/>
          <w:numId w:val="1"/>
        </w:numPr>
        <w:rPr>
          <w:sz w:val="28"/>
          <w:szCs w:val="28"/>
        </w:rPr>
      </w:pPr>
      <w:r>
        <w:rPr>
          <w:i/>
          <w:sz w:val="28"/>
          <w:szCs w:val="28"/>
        </w:rPr>
        <w:t>Common law</w:t>
      </w:r>
      <w:r w:rsidR="0036394F">
        <w:rPr>
          <w:sz w:val="28"/>
          <w:szCs w:val="28"/>
        </w:rPr>
        <w:t xml:space="preserve">-this is law made by judges as they resolve individual cases. It is the single most important basis of the American legal system and is also called </w:t>
      </w:r>
      <w:r w:rsidR="0036394F">
        <w:rPr>
          <w:i/>
          <w:sz w:val="28"/>
          <w:szCs w:val="28"/>
        </w:rPr>
        <w:t>case law</w:t>
      </w:r>
      <w:r w:rsidR="0036394F">
        <w:rPr>
          <w:sz w:val="28"/>
          <w:szCs w:val="28"/>
        </w:rPr>
        <w:t xml:space="preserve">. </w:t>
      </w:r>
    </w:p>
    <w:p w:rsidR="0036394F" w:rsidRPr="0094059E" w:rsidRDefault="0036394F" w:rsidP="0036394F">
      <w:pPr>
        <w:pStyle w:val="ListParagraph"/>
        <w:numPr>
          <w:ilvl w:val="2"/>
          <w:numId w:val="1"/>
        </w:numPr>
        <w:rPr>
          <w:sz w:val="28"/>
          <w:szCs w:val="28"/>
        </w:rPr>
      </w:pPr>
      <w:r>
        <w:rPr>
          <w:sz w:val="28"/>
          <w:szCs w:val="28"/>
        </w:rPr>
        <w:t>This originated in England in the 11</w:t>
      </w:r>
      <w:r w:rsidRPr="0036394F">
        <w:rPr>
          <w:sz w:val="28"/>
          <w:szCs w:val="28"/>
          <w:vertAlign w:val="superscript"/>
        </w:rPr>
        <w:t>th</w:t>
      </w:r>
      <w:r>
        <w:rPr>
          <w:sz w:val="28"/>
          <w:szCs w:val="28"/>
        </w:rPr>
        <w:t xml:space="preserve"> century when kings sent judges out to hold trials. The judges recorded the facts of the case and their decisions in books. Eventually, judges began </w:t>
      </w:r>
      <w:r w:rsidR="002A62B6">
        <w:rPr>
          <w:sz w:val="28"/>
          <w:szCs w:val="28"/>
        </w:rPr>
        <w:t>comparing facts and rulings from earlier cases to a current case. When a new case was similar to one in the books, the judges followed the earlier ruling, or precedent. (This is the original basis for precedent that we still use today.)</w:t>
      </w:r>
    </w:p>
    <w:p w:rsidR="002A62B6" w:rsidRDefault="0094059E" w:rsidP="0094059E">
      <w:pPr>
        <w:pStyle w:val="ListParagraph"/>
        <w:numPr>
          <w:ilvl w:val="1"/>
          <w:numId w:val="1"/>
        </w:numPr>
        <w:rPr>
          <w:sz w:val="28"/>
          <w:szCs w:val="28"/>
        </w:rPr>
      </w:pPr>
      <w:r>
        <w:rPr>
          <w:i/>
          <w:sz w:val="28"/>
          <w:szCs w:val="28"/>
        </w:rPr>
        <w:t>Equity</w:t>
      </w:r>
      <w:r w:rsidR="002A62B6">
        <w:rPr>
          <w:sz w:val="28"/>
          <w:szCs w:val="28"/>
        </w:rPr>
        <w:t xml:space="preserve">-a certain set of legal rules or principles that developed over time to supplement and sometimes overrule common law or statutory law in a decision. </w:t>
      </w:r>
    </w:p>
    <w:p w:rsidR="0094059E" w:rsidRDefault="002A62B6" w:rsidP="002A62B6">
      <w:pPr>
        <w:pStyle w:val="ListParagraph"/>
        <w:numPr>
          <w:ilvl w:val="2"/>
          <w:numId w:val="1"/>
        </w:numPr>
        <w:rPr>
          <w:sz w:val="28"/>
          <w:szCs w:val="28"/>
        </w:rPr>
      </w:pPr>
      <w:r>
        <w:rPr>
          <w:sz w:val="28"/>
          <w:szCs w:val="28"/>
        </w:rPr>
        <w:t>The word “equity” means fairness.</w:t>
      </w:r>
    </w:p>
    <w:p w:rsidR="002A62B6" w:rsidRDefault="002A62B6" w:rsidP="002A62B6">
      <w:pPr>
        <w:pStyle w:val="ListParagraph"/>
        <w:numPr>
          <w:ilvl w:val="2"/>
          <w:numId w:val="1"/>
        </w:numPr>
        <w:rPr>
          <w:sz w:val="28"/>
          <w:szCs w:val="28"/>
        </w:rPr>
      </w:pPr>
      <w:r>
        <w:rPr>
          <w:sz w:val="28"/>
          <w:szCs w:val="28"/>
        </w:rPr>
        <w:t xml:space="preserve">When civil lawsuits are decided on principles of equity, it often means that the remedy by the court alone is not enough, usually because a money payment would not fairly compensate the injured party. For example, a court might tell your neighbor that he or she cannot build a fence across your </w:t>
      </w:r>
      <w:r>
        <w:rPr>
          <w:sz w:val="28"/>
          <w:szCs w:val="28"/>
        </w:rPr>
        <w:lastRenderedPageBreak/>
        <w:t xml:space="preserve">property. Merely having a money payment from your neighbor, does not get rid of the fence. </w:t>
      </w:r>
    </w:p>
    <w:p w:rsidR="002A62B6" w:rsidRDefault="002A62B6" w:rsidP="002A62B6">
      <w:pPr>
        <w:rPr>
          <w:sz w:val="28"/>
          <w:szCs w:val="28"/>
        </w:rPr>
      </w:pPr>
    </w:p>
    <w:p w:rsidR="002A62B6" w:rsidRDefault="002A62B6" w:rsidP="002A62B6">
      <w:pPr>
        <w:pStyle w:val="ListParagraph"/>
        <w:numPr>
          <w:ilvl w:val="0"/>
          <w:numId w:val="5"/>
        </w:numPr>
        <w:rPr>
          <w:sz w:val="28"/>
          <w:szCs w:val="28"/>
        </w:rPr>
      </w:pPr>
      <w:r>
        <w:rPr>
          <w:sz w:val="28"/>
          <w:szCs w:val="28"/>
        </w:rPr>
        <w:t>Four basic principles underlie how both federal and state courts operate. These principles are:</w:t>
      </w:r>
    </w:p>
    <w:p w:rsidR="002A62B6" w:rsidRPr="002A62B6" w:rsidRDefault="002A62B6" w:rsidP="002A62B6">
      <w:pPr>
        <w:pStyle w:val="ListParagraph"/>
        <w:numPr>
          <w:ilvl w:val="1"/>
          <w:numId w:val="5"/>
        </w:numPr>
        <w:rPr>
          <w:i/>
          <w:sz w:val="28"/>
          <w:szCs w:val="28"/>
        </w:rPr>
      </w:pPr>
      <w:r w:rsidRPr="002A62B6">
        <w:rPr>
          <w:i/>
          <w:sz w:val="28"/>
          <w:szCs w:val="28"/>
        </w:rPr>
        <w:t>Equal justice under the law</w:t>
      </w:r>
      <w:r>
        <w:rPr>
          <w:sz w:val="28"/>
          <w:szCs w:val="28"/>
        </w:rPr>
        <w:t>-this principle states that the goal of the American court system is to treat all people alike. Every person</w:t>
      </w:r>
      <w:r w:rsidR="00D547B4">
        <w:rPr>
          <w:sz w:val="28"/>
          <w:szCs w:val="28"/>
        </w:rPr>
        <w:t>,</w:t>
      </w:r>
      <w:r>
        <w:rPr>
          <w:sz w:val="28"/>
          <w:szCs w:val="28"/>
        </w:rPr>
        <w:t xml:space="preserve"> regardless of wealth, social status, ethnic group, gender, or age is entitled to the law’s full protection. </w:t>
      </w:r>
      <w:r w:rsidR="00D547B4">
        <w:rPr>
          <w:sz w:val="28"/>
          <w:szCs w:val="28"/>
        </w:rPr>
        <w:t>The 5</w:t>
      </w:r>
      <w:r w:rsidR="00D547B4" w:rsidRPr="00D547B4">
        <w:rPr>
          <w:sz w:val="28"/>
          <w:szCs w:val="28"/>
          <w:vertAlign w:val="superscript"/>
        </w:rPr>
        <w:t>th</w:t>
      </w:r>
      <w:r w:rsidR="00D547B4">
        <w:rPr>
          <w:sz w:val="28"/>
          <w:szCs w:val="28"/>
        </w:rPr>
        <w:t>-8</w:t>
      </w:r>
      <w:r w:rsidR="00D547B4" w:rsidRPr="00D547B4">
        <w:rPr>
          <w:sz w:val="28"/>
          <w:szCs w:val="28"/>
          <w:vertAlign w:val="superscript"/>
        </w:rPr>
        <w:t>th</w:t>
      </w:r>
      <w:r w:rsidR="00D547B4">
        <w:rPr>
          <w:sz w:val="28"/>
          <w:szCs w:val="28"/>
        </w:rPr>
        <w:t xml:space="preserve"> amendments spell out these guarantees. </w:t>
      </w:r>
    </w:p>
    <w:p w:rsidR="002A62B6" w:rsidRDefault="002A62B6" w:rsidP="002A62B6">
      <w:pPr>
        <w:pStyle w:val="ListParagraph"/>
        <w:numPr>
          <w:ilvl w:val="1"/>
          <w:numId w:val="5"/>
        </w:numPr>
        <w:rPr>
          <w:sz w:val="28"/>
          <w:szCs w:val="28"/>
        </w:rPr>
      </w:pPr>
      <w:r>
        <w:rPr>
          <w:i/>
          <w:sz w:val="28"/>
          <w:szCs w:val="28"/>
        </w:rPr>
        <w:t>Due process of law</w:t>
      </w:r>
      <w:r w:rsidR="00D547B4">
        <w:rPr>
          <w:sz w:val="28"/>
          <w:szCs w:val="28"/>
        </w:rPr>
        <w:t>-this principle is has 2 parts:</w:t>
      </w:r>
    </w:p>
    <w:p w:rsidR="00D547B4" w:rsidRPr="00A35FAE" w:rsidRDefault="00D547B4" w:rsidP="00D547B4">
      <w:pPr>
        <w:pStyle w:val="ListParagraph"/>
        <w:numPr>
          <w:ilvl w:val="2"/>
          <w:numId w:val="5"/>
        </w:numPr>
        <w:rPr>
          <w:sz w:val="28"/>
          <w:szCs w:val="28"/>
          <w:highlight w:val="yellow"/>
        </w:rPr>
      </w:pPr>
      <w:r>
        <w:rPr>
          <w:i/>
          <w:sz w:val="28"/>
          <w:szCs w:val="28"/>
        </w:rPr>
        <w:t>Substantive due process</w:t>
      </w:r>
      <w:r>
        <w:rPr>
          <w:sz w:val="28"/>
          <w:szCs w:val="28"/>
        </w:rPr>
        <w:t xml:space="preserve">-a kind of shorthand for rights that are specified or implied in the Constitution, such as free speech or the right to privacy. </w:t>
      </w:r>
      <w:r w:rsidRPr="00A35FAE">
        <w:rPr>
          <w:sz w:val="28"/>
          <w:szCs w:val="28"/>
          <w:highlight w:val="yellow"/>
        </w:rPr>
        <w:t>(Examples of laws the SC has found to violate substantive due process include a law limiting dwellings to single families, thus preventing grandparents from living with the grandchildren, and a school regulation preventing a female teacher from returning to work sooner than 3 months after her child was born.)</w:t>
      </w:r>
    </w:p>
    <w:p w:rsidR="00D547B4" w:rsidRDefault="00D547B4" w:rsidP="00D547B4">
      <w:pPr>
        <w:pStyle w:val="ListParagraph"/>
        <w:numPr>
          <w:ilvl w:val="2"/>
          <w:numId w:val="5"/>
        </w:numPr>
        <w:rPr>
          <w:sz w:val="28"/>
          <w:szCs w:val="28"/>
        </w:rPr>
      </w:pPr>
      <w:r>
        <w:rPr>
          <w:i/>
          <w:sz w:val="28"/>
          <w:szCs w:val="28"/>
        </w:rPr>
        <w:t>Procedural due process</w:t>
      </w:r>
      <w:r>
        <w:rPr>
          <w:sz w:val="28"/>
          <w:szCs w:val="28"/>
        </w:rPr>
        <w:t>-this concerns fairness in the way a case is handled. It prohibits arbitrary enforcement of the law and provides safeguards to make sure that law enforcement is constitutional. At the most basic level procedural due process requires:</w:t>
      </w:r>
    </w:p>
    <w:p w:rsidR="00D547B4" w:rsidRPr="00D547B4" w:rsidRDefault="00D547B4" w:rsidP="00D547B4">
      <w:pPr>
        <w:pStyle w:val="ListParagraph"/>
        <w:numPr>
          <w:ilvl w:val="3"/>
          <w:numId w:val="5"/>
        </w:numPr>
        <w:rPr>
          <w:sz w:val="28"/>
          <w:szCs w:val="28"/>
        </w:rPr>
      </w:pPr>
      <w:r>
        <w:rPr>
          <w:i/>
          <w:sz w:val="28"/>
          <w:szCs w:val="28"/>
        </w:rPr>
        <w:t>Notice to a person that he or she is accused of wrongdoing and that the government intends to take action against that person</w:t>
      </w:r>
    </w:p>
    <w:p w:rsidR="00D547B4" w:rsidRPr="002A62B6" w:rsidRDefault="00D547B4" w:rsidP="00D547B4">
      <w:pPr>
        <w:pStyle w:val="ListParagraph"/>
        <w:numPr>
          <w:ilvl w:val="3"/>
          <w:numId w:val="5"/>
        </w:numPr>
        <w:rPr>
          <w:sz w:val="28"/>
          <w:szCs w:val="28"/>
        </w:rPr>
      </w:pPr>
      <w:r>
        <w:rPr>
          <w:i/>
          <w:sz w:val="28"/>
          <w:szCs w:val="28"/>
        </w:rPr>
        <w:t>Giving the affected person the right to respond or to be heard on the accusation</w:t>
      </w:r>
    </w:p>
    <w:p w:rsidR="002A62B6" w:rsidRPr="002A62B6" w:rsidRDefault="002A62B6" w:rsidP="002A62B6">
      <w:pPr>
        <w:pStyle w:val="ListParagraph"/>
        <w:numPr>
          <w:ilvl w:val="1"/>
          <w:numId w:val="5"/>
        </w:numPr>
        <w:rPr>
          <w:sz w:val="28"/>
          <w:szCs w:val="28"/>
        </w:rPr>
      </w:pPr>
      <w:r>
        <w:rPr>
          <w:i/>
          <w:sz w:val="28"/>
          <w:szCs w:val="28"/>
        </w:rPr>
        <w:t>An adversary system of justice</w:t>
      </w:r>
      <w:r w:rsidR="004E58FA">
        <w:rPr>
          <w:sz w:val="28"/>
          <w:szCs w:val="28"/>
        </w:rPr>
        <w:t xml:space="preserve">-this means the American court room is an arena in which lawyers for the opposing sides are adversaries and that the lawyer who makes the better case will win. </w:t>
      </w:r>
    </w:p>
    <w:p w:rsidR="002A62B6" w:rsidRPr="002617A7" w:rsidRDefault="002A62B6" w:rsidP="002A62B6">
      <w:pPr>
        <w:pStyle w:val="ListParagraph"/>
        <w:numPr>
          <w:ilvl w:val="1"/>
          <w:numId w:val="5"/>
        </w:numPr>
        <w:rPr>
          <w:sz w:val="28"/>
          <w:szCs w:val="28"/>
        </w:rPr>
      </w:pPr>
      <w:r>
        <w:rPr>
          <w:i/>
          <w:sz w:val="28"/>
          <w:szCs w:val="28"/>
        </w:rPr>
        <w:t>The presumption of innocence</w:t>
      </w:r>
      <w:r w:rsidR="004E58FA">
        <w:rPr>
          <w:sz w:val="28"/>
          <w:szCs w:val="28"/>
        </w:rPr>
        <w:t>-people who are charged or accused are presumed innocent until proven guilty. Although the idea of presumed innocence is not mentioned in the Constitutio</w:t>
      </w:r>
      <w:r w:rsidR="003B770E">
        <w:rPr>
          <w:sz w:val="28"/>
          <w:szCs w:val="28"/>
        </w:rPr>
        <w:t xml:space="preserve">n, it is deeply rooted in the English legal tradition. </w:t>
      </w:r>
      <w:r>
        <w:rPr>
          <w:i/>
          <w:sz w:val="28"/>
          <w:szCs w:val="28"/>
        </w:rPr>
        <w:t xml:space="preserve"> </w:t>
      </w:r>
    </w:p>
    <w:p w:rsidR="002617A7" w:rsidRDefault="002617A7" w:rsidP="002617A7">
      <w:pPr>
        <w:rPr>
          <w:sz w:val="28"/>
          <w:szCs w:val="28"/>
        </w:rPr>
      </w:pPr>
    </w:p>
    <w:p w:rsidR="002C12ED" w:rsidRDefault="002C12ED" w:rsidP="002617A7">
      <w:pPr>
        <w:rPr>
          <w:b/>
          <w:sz w:val="28"/>
          <w:szCs w:val="28"/>
        </w:rPr>
      </w:pPr>
      <w:r>
        <w:rPr>
          <w:b/>
          <w:sz w:val="28"/>
          <w:szCs w:val="28"/>
        </w:rPr>
        <w:lastRenderedPageBreak/>
        <w:t xml:space="preserve">Page 421 </w:t>
      </w:r>
      <w:proofErr w:type="spellStart"/>
      <w:r>
        <w:rPr>
          <w:b/>
          <w:i/>
          <w:sz w:val="28"/>
          <w:szCs w:val="28"/>
        </w:rPr>
        <w:t>Baze</w:t>
      </w:r>
      <w:proofErr w:type="spellEnd"/>
      <w:r>
        <w:rPr>
          <w:b/>
          <w:i/>
          <w:sz w:val="28"/>
          <w:szCs w:val="28"/>
        </w:rPr>
        <w:t xml:space="preserve"> et al. v. Rees</w:t>
      </w:r>
      <w:r>
        <w:rPr>
          <w:b/>
          <w:sz w:val="28"/>
          <w:szCs w:val="28"/>
        </w:rPr>
        <w:t>, 2008</w:t>
      </w:r>
    </w:p>
    <w:p w:rsidR="002C12ED" w:rsidRPr="002C12ED" w:rsidRDefault="002C12ED" w:rsidP="002617A7">
      <w:pPr>
        <w:rPr>
          <w:b/>
          <w:sz w:val="28"/>
          <w:szCs w:val="28"/>
        </w:rPr>
      </w:pPr>
    </w:p>
    <w:p w:rsidR="002617A7" w:rsidRDefault="002617A7" w:rsidP="002617A7">
      <w:pPr>
        <w:rPr>
          <w:sz w:val="28"/>
          <w:szCs w:val="28"/>
        </w:rPr>
      </w:pPr>
      <w:r>
        <w:rPr>
          <w:sz w:val="28"/>
          <w:szCs w:val="28"/>
        </w:rPr>
        <w:t>Section 2</w:t>
      </w:r>
    </w:p>
    <w:p w:rsidR="002617A7" w:rsidRDefault="002617A7" w:rsidP="002617A7">
      <w:pPr>
        <w:pStyle w:val="ListParagraph"/>
        <w:numPr>
          <w:ilvl w:val="0"/>
          <w:numId w:val="6"/>
        </w:numPr>
        <w:rPr>
          <w:sz w:val="28"/>
          <w:szCs w:val="28"/>
        </w:rPr>
      </w:pPr>
      <w:r>
        <w:rPr>
          <w:b/>
          <w:i/>
          <w:sz w:val="28"/>
          <w:szCs w:val="28"/>
        </w:rPr>
        <w:t>Civil law</w:t>
      </w:r>
      <w:r>
        <w:rPr>
          <w:sz w:val="28"/>
          <w:szCs w:val="28"/>
        </w:rPr>
        <w:t xml:space="preserve"> concerns disputes between two or more people, or between individuals and the government. Civil cases arise when people believe they have suffered an injury or want to prevent a harmful action. </w:t>
      </w:r>
    </w:p>
    <w:p w:rsidR="002617A7" w:rsidRDefault="002617A7" w:rsidP="002617A7">
      <w:pPr>
        <w:pStyle w:val="ListParagraph"/>
        <w:numPr>
          <w:ilvl w:val="0"/>
          <w:numId w:val="6"/>
        </w:numPr>
        <w:rPr>
          <w:sz w:val="28"/>
          <w:szCs w:val="28"/>
        </w:rPr>
      </w:pPr>
      <w:r>
        <w:rPr>
          <w:sz w:val="28"/>
          <w:szCs w:val="28"/>
        </w:rPr>
        <w:t xml:space="preserve">Civil law touches nearly every phase of daily life. About 90% of state court cases are civil cases. </w:t>
      </w:r>
    </w:p>
    <w:p w:rsidR="002617A7" w:rsidRDefault="002617A7" w:rsidP="002617A7">
      <w:pPr>
        <w:pStyle w:val="ListParagraph"/>
        <w:numPr>
          <w:ilvl w:val="0"/>
          <w:numId w:val="6"/>
        </w:numPr>
        <w:rPr>
          <w:sz w:val="28"/>
          <w:szCs w:val="28"/>
        </w:rPr>
      </w:pPr>
      <w:r>
        <w:rPr>
          <w:sz w:val="28"/>
          <w:szCs w:val="28"/>
        </w:rPr>
        <w:t>There are 4 important types of civil law:</w:t>
      </w:r>
    </w:p>
    <w:p w:rsidR="002617A7" w:rsidRDefault="002617A7" w:rsidP="002617A7">
      <w:pPr>
        <w:pStyle w:val="ListParagraph"/>
        <w:numPr>
          <w:ilvl w:val="0"/>
          <w:numId w:val="7"/>
        </w:numPr>
        <w:ind w:left="1350" w:firstLine="0"/>
        <w:rPr>
          <w:sz w:val="28"/>
          <w:szCs w:val="28"/>
        </w:rPr>
      </w:pPr>
      <w:r w:rsidRPr="002617A7">
        <w:rPr>
          <w:b/>
          <w:i/>
          <w:sz w:val="28"/>
          <w:szCs w:val="28"/>
        </w:rPr>
        <w:t>Contract-</w:t>
      </w:r>
      <w:r w:rsidRPr="002617A7">
        <w:rPr>
          <w:sz w:val="28"/>
          <w:szCs w:val="28"/>
        </w:rPr>
        <w:t>a set of voluntary promises, enforceable by the law, between parties who agree to do or not to do certain things. (We enter into contracts all the time; when we buy a car or join a gym. This is why there are so many civil suits over contracts.)</w:t>
      </w:r>
    </w:p>
    <w:p w:rsidR="002617A7" w:rsidRDefault="002617A7" w:rsidP="002617A7">
      <w:pPr>
        <w:pStyle w:val="ListParagraph"/>
        <w:numPr>
          <w:ilvl w:val="1"/>
          <w:numId w:val="7"/>
        </w:numPr>
        <w:rPr>
          <w:sz w:val="28"/>
          <w:szCs w:val="28"/>
        </w:rPr>
      </w:pPr>
      <w:r>
        <w:rPr>
          <w:sz w:val="28"/>
          <w:szCs w:val="28"/>
        </w:rPr>
        <w:t xml:space="preserve">In an </w:t>
      </w:r>
      <w:r>
        <w:rPr>
          <w:i/>
          <w:sz w:val="28"/>
          <w:szCs w:val="28"/>
        </w:rPr>
        <w:t>expressed contract</w:t>
      </w:r>
      <w:r>
        <w:rPr>
          <w:sz w:val="28"/>
          <w:szCs w:val="28"/>
        </w:rPr>
        <w:t xml:space="preserve">, the terms are specifically stated by the parties, usually in writing. </w:t>
      </w:r>
    </w:p>
    <w:p w:rsidR="002617A7" w:rsidRDefault="002617A7" w:rsidP="002617A7">
      <w:pPr>
        <w:pStyle w:val="ListParagraph"/>
        <w:numPr>
          <w:ilvl w:val="1"/>
          <w:numId w:val="7"/>
        </w:numPr>
        <w:rPr>
          <w:sz w:val="28"/>
          <w:szCs w:val="28"/>
        </w:rPr>
      </w:pPr>
      <w:r>
        <w:rPr>
          <w:sz w:val="28"/>
          <w:szCs w:val="28"/>
        </w:rPr>
        <w:t xml:space="preserve">In an </w:t>
      </w:r>
      <w:r>
        <w:rPr>
          <w:i/>
          <w:sz w:val="28"/>
          <w:szCs w:val="28"/>
        </w:rPr>
        <w:t>implied contract</w:t>
      </w:r>
      <w:r>
        <w:rPr>
          <w:sz w:val="28"/>
          <w:szCs w:val="28"/>
        </w:rPr>
        <w:t xml:space="preserve">, the terms are not stated but can be conditional based on the circumstances. </w:t>
      </w:r>
    </w:p>
    <w:p w:rsidR="002617A7" w:rsidRDefault="002617A7" w:rsidP="002617A7">
      <w:pPr>
        <w:pStyle w:val="ListParagraph"/>
        <w:numPr>
          <w:ilvl w:val="1"/>
          <w:numId w:val="7"/>
        </w:numPr>
        <w:rPr>
          <w:sz w:val="28"/>
          <w:szCs w:val="28"/>
        </w:rPr>
      </w:pPr>
      <w:r>
        <w:rPr>
          <w:sz w:val="28"/>
          <w:szCs w:val="28"/>
        </w:rPr>
        <w:t>What makes a contract valid?</w:t>
      </w:r>
    </w:p>
    <w:p w:rsidR="002617A7" w:rsidRDefault="002617A7" w:rsidP="002617A7">
      <w:pPr>
        <w:pStyle w:val="ListParagraph"/>
        <w:numPr>
          <w:ilvl w:val="2"/>
          <w:numId w:val="7"/>
        </w:numPr>
        <w:rPr>
          <w:sz w:val="28"/>
          <w:szCs w:val="28"/>
        </w:rPr>
      </w:pPr>
      <w:r>
        <w:rPr>
          <w:sz w:val="28"/>
          <w:szCs w:val="28"/>
        </w:rPr>
        <w:t>Each party must be mentally competent</w:t>
      </w:r>
    </w:p>
    <w:p w:rsidR="002617A7" w:rsidRDefault="002617A7" w:rsidP="002617A7">
      <w:pPr>
        <w:pStyle w:val="ListParagraph"/>
        <w:numPr>
          <w:ilvl w:val="2"/>
          <w:numId w:val="7"/>
        </w:numPr>
        <w:rPr>
          <w:sz w:val="28"/>
          <w:szCs w:val="28"/>
        </w:rPr>
      </w:pPr>
      <w:r>
        <w:rPr>
          <w:sz w:val="28"/>
          <w:szCs w:val="28"/>
        </w:rPr>
        <w:t>Usually they must be adults</w:t>
      </w:r>
    </w:p>
    <w:p w:rsidR="002617A7" w:rsidRDefault="00FE1DF2" w:rsidP="002617A7">
      <w:pPr>
        <w:pStyle w:val="ListParagraph"/>
        <w:numPr>
          <w:ilvl w:val="2"/>
          <w:numId w:val="7"/>
        </w:numPr>
        <w:rPr>
          <w:sz w:val="28"/>
          <w:szCs w:val="28"/>
        </w:rPr>
      </w:pPr>
      <w:r>
        <w:rPr>
          <w:sz w:val="28"/>
          <w:szCs w:val="28"/>
        </w:rPr>
        <w:t>No illegal activity</w:t>
      </w:r>
    </w:p>
    <w:p w:rsidR="00FE1DF2" w:rsidRDefault="00FE1DF2" w:rsidP="00FE1DF2">
      <w:pPr>
        <w:pStyle w:val="ListParagraph"/>
        <w:numPr>
          <w:ilvl w:val="0"/>
          <w:numId w:val="7"/>
        </w:numPr>
        <w:rPr>
          <w:sz w:val="28"/>
          <w:szCs w:val="28"/>
        </w:rPr>
      </w:pPr>
      <w:r>
        <w:rPr>
          <w:b/>
          <w:i/>
          <w:sz w:val="28"/>
          <w:szCs w:val="28"/>
        </w:rPr>
        <w:t>Property-</w:t>
      </w:r>
      <w:r>
        <w:rPr>
          <w:sz w:val="28"/>
          <w:szCs w:val="28"/>
        </w:rPr>
        <w:t>property law is the civil law that deals with the use and ownership of property. The Court defines property as either:</w:t>
      </w:r>
    </w:p>
    <w:p w:rsidR="00FE1DF2" w:rsidRDefault="00FE1DF2" w:rsidP="00FE1DF2">
      <w:pPr>
        <w:pStyle w:val="ListParagraph"/>
        <w:numPr>
          <w:ilvl w:val="1"/>
          <w:numId w:val="7"/>
        </w:numPr>
        <w:rPr>
          <w:sz w:val="28"/>
          <w:szCs w:val="28"/>
        </w:rPr>
      </w:pPr>
      <w:r>
        <w:rPr>
          <w:b/>
          <w:i/>
          <w:sz w:val="28"/>
          <w:szCs w:val="28"/>
        </w:rPr>
        <w:t>Real property</w:t>
      </w:r>
      <w:r>
        <w:rPr>
          <w:sz w:val="28"/>
          <w:szCs w:val="28"/>
        </w:rPr>
        <w:t>-land and whatever is attached to or growing on it (houses, trees, etc.)</w:t>
      </w:r>
    </w:p>
    <w:p w:rsidR="00FE1DF2" w:rsidRDefault="00FE1DF2" w:rsidP="00FE1DF2">
      <w:pPr>
        <w:pStyle w:val="ListParagraph"/>
        <w:numPr>
          <w:ilvl w:val="1"/>
          <w:numId w:val="7"/>
        </w:numPr>
        <w:rPr>
          <w:sz w:val="28"/>
          <w:szCs w:val="28"/>
        </w:rPr>
      </w:pPr>
      <w:r>
        <w:rPr>
          <w:b/>
          <w:i/>
          <w:sz w:val="28"/>
          <w:szCs w:val="28"/>
        </w:rPr>
        <w:t>Personal property</w:t>
      </w:r>
      <w:r>
        <w:rPr>
          <w:sz w:val="28"/>
          <w:szCs w:val="28"/>
        </w:rPr>
        <w:t>-all other property, including movable items like clothes, cars and intangible items like stocks and bonds.</w:t>
      </w:r>
    </w:p>
    <w:p w:rsidR="00FE1DF2" w:rsidRDefault="00FE1DF2" w:rsidP="00FE1DF2">
      <w:pPr>
        <w:pStyle w:val="ListParagraph"/>
        <w:numPr>
          <w:ilvl w:val="0"/>
          <w:numId w:val="7"/>
        </w:numPr>
        <w:rPr>
          <w:sz w:val="28"/>
          <w:szCs w:val="28"/>
        </w:rPr>
      </w:pPr>
      <w:r>
        <w:rPr>
          <w:b/>
          <w:i/>
          <w:sz w:val="28"/>
          <w:szCs w:val="28"/>
        </w:rPr>
        <w:t>Family law</w:t>
      </w:r>
      <w:r>
        <w:rPr>
          <w:sz w:val="28"/>
          <w:szCs w:val="28"/>
        </w:rPr>
        <w:t xml:space="preserve">-this is a branch of civil law that deals with family relationships, including marriage, divorce, child custody and child support issues. </w:t>
      </w:r>
    </w:p>
    <w:p w:rsidR="00FE1DF2" w:rsidRDefault="00FE1DF2" w:rsidP="00FE1DF2">
      <w:pPr>
        <w:pStyle w:val="ListParagraph"/>
        <w:numPr>
          <w:ilvl w:val="0"/>
          <w:numId w:val="7"/>
        </w:numPr>
        <w:rPr>
          <w:sz w:val="28"/>
          <w:szCs w:val="28"/>
        </w:rPr>
      </w:pPr>
      <w:r>
        <w:rPr>
          <w:b/>
          <w:i/>
          <w:sz w:val="28"/>
          <w:szCs w:val="28"/>
        </w:rPr>
        <w:t>Tort</w:t>
      </w:r>
      <w:r>
        <w:rPr>
          <w:sz w:val="28"/>
          <w:szCs w:val="28"/>
        </w:rPr>
        <w:t>-any wrongful act for which an injured person can sue for damages. Examples:</w:t>
      </w:r>
    </w:p>
    <w:p w:rsidR="00FE1DF2" w:rsidRDefault="00FE1DF2" w:rsidP="00FE1DF2">
      <w:pPr>
        <w:pStyle w:val="ListParagraph"/>
        <w:numPr>
          <w:ilvl w:val="1"/>
          <w:numId w:val="7"/>
        </w:numPr>
        <w:rPr>
          <w:sz w:val="28"/>
          <w:szCs w:val="28"/>
        </w:rPr>
      </w:pPr>
      <w:r>
        <w:rPr>
          <w:sz w:val="28"/>
          <w:szCs w:val="28"/>
        </w:rPr>
        <w:t xml:space="preserve">Suppose neighbors neglected to clear the ice from the sidewalk in front of their house and your mother fell and broke her hip. Your mother could sue in civil court for </w:t>
      </w:r>
      <w:r>
        <w:rPr>
          <w:sz w:val="28"/>
          <w:szCs w:val="28"/>
        </w:rPr>
        <w:lastRenderedPageBreak/>
        <w:t>reasonable costs associated with the injury. She could even ask for money to punish the neighbors for their neglect.</w:t>
      </w:r>
      <w:r w:rsidR="0025614F">
        <w:rPr>
          <w:sz w:val="28"/>
          <w:szCs w:val="28"/>
        </w:rPr>
        <w:t xml:space="preserve"> This additional money is called </w:t>
      </w:r>
      <w:r w:rsidR="0025614F">
        <w:rPr>
          <w:i/>
          <w:sz w:val="28"/>
          <w:szCs w:val="28"/>
        </w:rPr>
        <w:t>punitive damages</w:t>
      </w:r>
      <w:r w:rsidR="0025614F">
        <w:rPr>
          <w:sz w:val="28"/>
          <w:szCs w:val="28"/>
        </w:rPr>
        <w:t xml:space="preserve">. </w:t>
      </w:r>
    </w:p>
    <w:p w:rsidR="001C3C6B" w:rsidRDefault="001C3C6B" w:rsidP="00FE1DF2">
      <w:pPr>
        <w:pStyle w:val="ListParagraph"/>
        <w:numPr>
          <w:ilvl w:val="1"/>
          <w:numId w:val="7"/>
        </w:numPr>
        <w:rPr>
          <w:sz w:val="28"/>
          <w:szCs w:val="28"/>
        </w:rPr>
      </w:pPr>
      <w:r>
        <w:rPr>
          <w:sz w:val="28"/>
          <w:szCs w:val="28"/>
        </w:rPr>
        <w:t>There are 2 major types of torts:</w:t>
      </w:r>
    </w:p>
    <w:p w:rsidR="001C3C6B" w:rsidRDefault="001C3C6B" w:rsidP="001C3C6B">
      <w:pPr>
        <w:pStyle w:val="ListParagraph"/>
        <w:numPr>
          <w:ilvl w:val="2"/>
          <w:numId w:val="7"/>
        </w:numPr>
        <w:rPr>
          <w:sz w:val="28"/>
          <w:szCs w:val="28"/>
        </w:rPr>
      </w:pPr>
      <w:r>
        <w:rPr>
          <w:i/>
          <w:sz w:val="28"/>
          <w:szCs w:val="28"/>
        </w:rPr>
        <w:t>Intentional</w:t>
      </w:r>
      <w:r>
        <w:rPr>
          <w:sz w:val="28"/>
          <w:szCs w:val="28"/>
        </w:rPr>
        <w:t xml:space="preserve">-a deliberate act that harms a person or property. Examples include assault and battery (these can also be tried in criminal courts.) </w:t>
      </w:r>
    </w:p>
    <w:p w:rsidR="001C3C6B" w:rsidRDefault="001C3C6B" w:rsidP="001C3C6B">
      <w:pPr>
        <w:pStyle w:val="ListParagraph"/>
        <w:numPr>
          <w:ilvl w:val="2"/>
          <w:numId w:val="7"/>
        </w:numPr>
        <w:rPr>
          <w:sz w:val="28"/>
          <w:szCs w:val="28"/>
        </w:rPr>
      </w:pPr>
      <w:r>
        <w:rPr>
          <w:i/>
          <w:sz w:val="28"/>
          <w:szCs w:val="28"/>
        </w:rPr>
        <w:t>Unintentional</w:t>
      </w:r>
      <w:r>
        <w:rPr>
          <w:sz w:val="28"/>
          <w:szCs w:val="28"/>
        </w:rPr>
        <w:t>-doing harm without intending to, but the resulting harm was predictable. Example, negligence that involves careless or reckless action. A person is negligent when he or she fails to do something a reasonable person would have done.</w:t>
      </w:r>
    </w:p>
    <w:p w:rsidR="001C3C6B" w:rsidRDefault="001C3C6B" w:rsidP="001C3C6B">
      <w:pPr>
        <w:rPr>
          <w:sz w:val="28"/>
          <w:szCs w:val="28"/>
        </w:rPr>
      </w:pPr>
    </w:p>
    <w:p w:rsidR="001C3C6B" w:rsidRDefault="001C3C6B" w:rsidP="001C3C6B">
      <w:pPr>
        <w:pStyle w:val="ListParagraph"/>
        <w:numPr>
          <w:ilvl w:val="0"/>
          <w:numId w:val="9"/>
        </w:numPr>
        <w:rPr>
          <w:sz w:val="28"/>
          <w:szCs w:val="28"/>
        </w:rPr>
      </w:pPr>
      <w:r>
        <w:rPr>
          <w:sz w:val="28"/>
          <w:szCs w:val="28"/>
        </w:rPr>
        <w:t xml:space="preserve">Civil cases are called </w:t>
      </w:r>
      <w:r>
        <w:rPr>
          <w:i/>
          <w:sz w:val="28"/>
          <w:szCs w:val="28"/>
        </w:rPr>
        <w:t>lawsuits</w:t>
      </w:r>
      <w:r>
        <w:rPr>
          <w:sz w:val="28"/>
          <w:szCs w:val="28"/>
        </w:rPr>
        <w:t xml:space="preserve">. The </w:t>
      </w:r>
      <w:r>
        <w:rPr>
          <w:i/>
          <w:sz w:val="28"/>
          <w:szCs w:val="28"/>
        </w:rPr>
        <w:t>plaintiff</w:t>
      </w:r>
      <w:r>
        <w:rPr>
          <w:sz w:val="28"/>
          <w:szCs w:val="28"/>
        </w:rPr>
        <w:t xml:space="preserve"> is the person who brings charges in a lawsuit, called the complaint. The person against whom the suit is brought is the </w:t>
      </w:r>
      <w:r>
        <w:rPr>
          <w:i/>
          <w:sz w:val="28"/>
          <w:szCs w:val="28"/>
        </w:rPr>
        <w:t>defendant</w:t>
      </w:r>
      <w:r>
        <w:rPr>
          <w:sz w:val="28"/>
          <w:szCs w:val="28"/>
        </w:rPr>
        <w:t xml:space="preserve">. The plaintiff in a civil suit usually seeks damages, an award of money from the defendant. </w:t>
      </w:r>
    </w:p>
    <w:p w:rsidR="00EA6EC1" w:rsidRDefault="00EA6EC1" w:rsidP="001C3C6B">
      <w:pPr>
        <w:pStyle w:val="ListParagraph"/>
        <w:numPr>
          <w:ilvl w:val="0"/>
          <w:numId w:val="9"/>
        </w:numPr>
        <w:rPr>
          <w:sz w:val="28"/>
          <w:szCs w:val="28"/>
        </w:rPr>
      </w:pPr>
      <w:r>
        <w:rPr>
          <w:sz w:val="28"/>
          <w:szCs w:val="28"/>
        </w:rPr>
        <w:t>Lawsuits are the ultimate way to settle disputes, but they can be time-consuming and expensive with no guarantee of success.</w:t>
      </w:r>
    </w:p>
    <w:p w:rsidR="00EA6EC1" w:rsidRDefault="00EA6EC1" w:rsidP="001C3C6B">
      <w:pPr>
        <w:pStyle w:val="ListParagraph"/>
        <w:numPr>
          <w:ilvl w:val="0"/>
          <w:numId w:val="9"/>
        </w:numPr>
        <w:rPr>
          <w:sz w:val="28"/>
          <w:szCs w:val="28"/>
        </w:rPr>
      </w:pPr>
      <w:r>
        <w:rPr>
          <w:sz w:val="28"/>
          <w:szCs w:val="28"/>
        </w:rPr>
        <w:t>Stages of the lawsuit process:</w:t>
      </w:r>
    </w:p>
    <w:p w:rsidR="00EA6EC1" w:rsidRPr="00EA6EC1" w:rsidRDefault="00EA6EC1" w:rsidP="00EA6EC1">
      <w:pPr>
        <w:pStyle w:val="ListParagraph"/>
        <w:numPr>
          <w:ilvl w:val="1"/>
          <w:numId w:val="9"/>
        </w:numPr>
        <w:rPr>
          <w:b/>
          <w:sz w:val="28"/>
          <w:szCs w:val="28"/>
        </w:rPr>
      </w:pPr>
      <w:r w:rsidRPr="00EA6EC1">
        <w:rPr>
          <w:b/>
          <w:sz w:val="28"/>
          <w:szCs w:val="28"/>
        </w:rPr>
        <w:t>Hiring a lawyer</w:t>
      </w:r>
    </w:p>
    <w:p w:rsidR="00EA6EC1" w:rsidRDefault="00EA6EC1" w:rsidP="00EA6EC1">
      <w:pPr>
        <w:pStyle w:val="ListParagraph"/>
        <w:numPr>
          <w:ilvl w:val="1"/>
          <w:numId w:val="9"/>
        </w:numPr>
        <w:rPr>
          <w:sz w:val="28"/>
          <w:szCs w:val="28"/>
        </w:rPr>
      </w:pPr>
      <w:r w:rsidRPr="00EA6EC1">
        <w:rPr>
          <w:b/>
          <w:sz w:val="28"/>
          <w:szCs w:val="28"/>
        </w:rPr>
        <w:t>Filing the complaint</w:t>
      </w:r>
      <w:r>
        <w:rPr>
          <w:sz w:val="28"/>
          <w:szCs w:val="28"/>
        </w:rPr>
        <w:t xml:space="preserve">-the plaintiff sets forth the charges against the defendant in a </w:t>
      </w:r>
      <w:r>
        <w:rPr>
          <w:i/>
          <w:sz w:val="28"/>
          <w:szCs w:val="28"/>
        </w:rPr>
        <w:t>complaint</w:t>
      </w:r>
      <w:r>
        <w:rPr>
          <w:sz w:val="28"/>
          <w:szCs w:val="28"/>
        </w:rPr>
        <w:t xml:space="preserve">, a legal document filed with the court that has jurisdiction. Unless the case involves the U.S. Constitution or a federal matter, lawsuits are filed in state courts. The complaint states what the defendant allegedly did wrong, allowing the defendant to mount a defense. The defendant receives a </w:t>
      </w:r>
      <w:r>
        <w:rPr>
          <w:i/>
          <w:sz w:val="28"/>
          <w:szCs w:val="28"/>
        </w:rPr>
        <w:t>summons</w:t>
      </w:r>
      <w:r>
        <w:rPr>
          <w:sz w:val="28"/>
          <w:szCs w:val="28"/>
        </w:rPr>
        <w:t xml:space="preserve">, an official notice with the date, time and place of the initial court appearance. The defendant’s lawyer may file to </w:t>
      </w:r>
      <w:r>
        <w:rPr>
          <w:i/>
          <w:sz w:val="28"/>
          <w:szCs w:val="28"/>
        </w:rPr>
        <w:t xml:space="preserve">dismiss, </w:t>
      </w:r>
      <w:r>
        <w:rPr>
          <w:sz w:val="28"/>
          <w:szCs w:val="28"/>
        </w:rPr>
        <w:t xml:space="preserve">asking the court to end the suit. If the court says no, the defendant must then file an </w:t>
      </w:r>
      <w:r>
        <w:rPr>
          <w:i/>
          <w:sz w:val="28"/>
          <w:szCs w:val="28"/>
        </w:rPr>
        <w:t>answer</w:t>
      </w:r>
      <w:r>
        <w:rPr>
          <w:sz w:val="28"/>
          <w:szCs w:val="28"/>
        </w:rPr>
        <w:t xml:space="preserve">, or formal response to the charges within a certain time. Failure to answer gives the plaintiff victory by default. The defendant can also file a </w:t>
      </w:r>
      <w:r w:rsidRPr="00B065F2">
        <w:rPr>
          <w:i/>
          <w:sz w:val="28"/>
          <w:szCs w:val="28"/>
        </w:rPr>
        <w:t>counterclaim</w:t>
      </w:r>
      <w:r w:rsidR="00B065F2">
        <w:rPr>
          <w:sz w:val="28"/>
          <w:szCs w:val="28"/>
        </w:rPr>
        <w:t xml:space="preserve">, or a lawsuit against the plaintiff in which the defendant asserts that the plaintiff did something wrong. </w:t>
      </w:r>
    </w:p>
    <w:p w:rsidR="00B065F2" w:rsidRDefault="00B065F2" w:rsidP="00EA6EC1">
      <w:pPr>
        <w:pStyle w:val="ListParagraph"/>
        <w:numPr>
          <w:ilvl w:val="1"/>
          <w:numId w:val="9"/>
        </w:numPr>
        <w:rPr>
          <w:sz w:val="28"/>
          <w:szCs w:val="28"/>
        </w:rPr>
      </w:pPr>
      <w:r>
        <w:rPr>
          <w:b/>
          <w:sz w:val="28"/>
          <w:szCs w:val="28"/>
        </w:rPr>
        <w:lastRenderedPageBreak/>
        <w:t>Pretrial discovery</w:t>
      </w:r>
      <w:r>
        <w:rPr>
          <w:sz w:val="28"/>
          <w:szCs w:val="28"/>
        </w:rPr>
        <w:t>-this occurs when both sides prepare for trial by checking facts and gathering evidence for their case. The attorneys and private investigators in major cases interview witnesses, examine records and photos, and file motions against the other side. Discovery can be very expensive and time-consuming.</w:t>
      </w:r>
    </w:p>
    <w:p w:rsidR="00B065F2" w:rsidRDefault="00B065F2" w:rsidP="00EA6EC1">
      <w:pPr>
        <w:pStyle w:val="ListParagraph"/>
        <w:numPr>
          <w:ilvl w:val="1"/>
          <w:numId w:val="9"/>
        </w:numPr>
        <w:rPr>
          <w:sz w:val="28"/>
          <w:szCs w:val="28"/>
        </w:rPr>
      </w:pPr>
      <w:r>
        <w:rPr>
          <w:b/>
          <w:sz w:val="28"/>
          <w:szCs w:val="28"/>
        </w:rPr>
        <w:t>Resolution without trial</w:t>
      </w:r>
      <w:r>
        <w:rPr>
          <w:sz w:val="28"/>
          <w:szCs w:val="28"/>
        </w:rPr>
        <w:t>-90% of all civil lawsuits are settled before trial through one o</w:t>
      </w:r>
      <w:r w:rsidR="00366CE1">
        <w:rPr>
          <w:sz w:val="28"/>
          <w:szCs w:val="28"/>
        </w:rPr>
        <w:t xml:space="preserve">f several techniques: </w:t>
      </w:r>
    </w:p>
    <w:p w:rsidR="00D74020" w:rsidRDefault="00D74020" w:rsidP="00D74020">
      <w:pPr>
        <w:pStyle w:val="ListParagraph"/>
        <w:numPr>
          <w:ilvl w:val="0"/>
          <w:numId w:val="10"/>
        </w:numPr>
        <w:rPr>
          <w:sz w:val="28"/>
          <w:szCs w:val="28"/>
        </w:rPr>
      </w:pPr>
      <w:r>
        <w:rPr>
          <w:sz w:val="28"/>
          <w:szCs w:val="28"/>
        </w:rPr>
        <w:t xml:space="preserve">Either party in a lawsuit can come to a </w:t>
      </w:r>
      <w:r w:rsidRPr="00B24512">
        <w:rPr>
          <w:i/>
          <w:sz w:val="28"/>
          <w:szCs w:val="28"/>
        </w:rPr>
        <w:t>settlement</w:t>
      </w:r>
      <w:r>
        <w:rPr>
          <w:sz w:val="28"/>
          <w:szCs w:val="28"/>
        </w:rPr>
        <w:t xml:space="preserve"> at any time, even during trial. </w:t>
      </w:r>
    </w:p>
    <w:p w:rsidR="00D74020" w:rsidRDefault="00D74020" w:rsidP="00D74020">
      <w:pPr>
        <w:pStyle w:val="ListParagraph"/>
        <w:numPr>
          <w:ilvl w:val="0"/>
          <w:numId w:val="10"/>
        </w:numPr>
        <w:rPr>
          <w:sz w:val="28"/>
          <w:szCs w:val="28"/>
        </w:rPr>
      </w:pPr>
      <w:r>
        <w:rPr>
          <w:i/>
          <w:sz w:val="28"/>
          <w:szCs w:val="28"/>
        </w:rPr>
        <w:t>Mediation</w:t>
      </w:r>
      <w:r>
        <w:rPr>
          <w:sz w:val="28"/>
          <w:szCs w:val="28"/>
        </w:rPr>
        <w:t xml:space="preserve">-each side is given the opportunity to explain its side of the dispute and must listen to the other side. A trained mediator acts as a neutral party, promoting communication, but he or she does not impose a solution. </w:t>
      </w:r>
    </w:p>
    <w:p w:rsidR="00366CE1" w:rsidRDefault="00366CE1" w:rsidP="00D74020">
      <w:pPr>
        <w:pStyle w:val="ListParagraph"/>
        <w:numPr>
          <w:ilvl w:val="0"/>
          <w:numId w:val="10"/>
        </w:numPr>
        <w:rPr>
          <w:sz w:val="28"/>
          <w:szCs w:val="28"/>
        </w:rPr>
      </w:pPr>
      <w:r>
        <w:rPr>
          <w:i/>
          <w:sz w:val="28"/>
          <w:szCs w:val="28"/>
        </w:rPr>
        <w:t>Arbitration</w:t>
      </w:r>
      <w:r>
        <w:rPr>
          <w:sz w:val="28"/>
          <w:szCs w:val="28"/>
        </w:rPr>
        <w:t xml:space="preserve"> is conducted by a professional who acts somewhat like a judge. The arbitrator reviews evidence and decides on a solution; the decision usually applies to everyone. </w:t>
      </w:r>
    </w:p>
    <w:p w:rsidR="00031215" w:rsidRDefault="00031215" w:rsidP="00031215">
      <w:pPr>
        <w:pStyle w:val="ListParagraph"/>
        <w:numPr>
          <w:ilvl w:val="0"/>
          <w:numId w:val="11"/>
        </w:numPr>
        <w:rPr>
          <w:sz w:val="28"/>
          <w:szCs w:val="28"/>
        </w:rPr>
      </w:pPr>
      <w:r>
        <w:rPr>
          <w:b/>
          <w:sz w:val="28"/>
          <w:szCs w:val="28"/>
        </w:rPr>
        <w:t>Trial</w:t>
      </w:r>
      <w:r>
        <w:rPr>
          <w:sz w:val="28"/>
          <w:szCs w:val="28"/>
        </w:rPr>
        <w:t xml:space="preserve">-if all else fails, lawsuits go to trial. Civil cases, like criminal, may be heard by a judge only or by a jury. </w:t>
      </w:r>
    </w:p>
    <w:p w:rsidR="00031215" w:rsidRDefault="00031215" w:rsidP="00031215">
      <w:pPr>
        <w:pStyle w:val="ListParagraph"/>
        <w:numPr>
          <w:ilvl w:val="0"/>
          <w:numId w:val="11"/>
        </w:numPr>
        <w:rPr>
          <w:sz w:val="28"/>
          <w:szCs w:val="28"/>
        </w:rPr>
      </w:pPr>
      <w:r>
        <w:rPr>
          <w:b/>
          <w:sz w:val="28"/>
          <w:szCs w:val="28"/>
        </w:rPr>
        <w:t>Award</w:t>
      </w:r>
      <w:r>
        <w:rPr>
          <w:sz w:val="28"/>
          <w:szCs w:val="28"/>
        </w:rPr>
        <w:t>-</w:t>
      </w:r>
      <w:r w:rsidR="00A41C2D">
        <w:rPr>
          <w:sz w:val="28"/>
          <w:szCs w:val="28"/>
        </w:rPr>
        <w:t>when the plaintiff wins a case, the court can award monetary damages. An award might be more or less than the plaintiff wanted. A judge can also modify a jury’s award if he or she thinks it’s out of line. (McDonald’s coffee case, judge reduced award from $2.7 million to $640,000)</w:t>
      </w:r>
    </w:p>
    <w:p w:rsidR="00A41C2D" w:rsidRDefault="00A41C2D" w:rsidP="00A41C2D">
      <w:pPr>
        <w:rPr>
          <w:sz w:val="28"/>
          <w:szCs w:val="28"/>
        </w:rPr>
      </w:pPr>
    </w:p>
    <w:p w:rsidR="00A41C2D" w:rsidRDefault="00A41C2D" w:rsidP="00A41C2D">
      <w:pPr>
        <w:pStyle w:val="ListParagraph"/>
        <w:numPr>
          <w:ilvl w:val="0"/>
          <w:numId w:val="12"/>
        </w:numPr>
        <w:rPr>
          <w:sz w:val="28"/>
          <w:szCs w:val="28"/>
        </w:rPr>
      </w:pPr>
      <w:r>
        <w:rPr>
          <w:sz w:val="28"/>
          <w:szCs w:val="28"/>
        </w:rPr>
        <w:t>Most states have created small claims courts as a legal alternative to the expensive and lengthy</w:t>
      </w:r>
      <w:r w:rsidR="00D17C04">
        <w:rPr>
          <w:sz w:val="28"/>
          <w:szCs w:val="28"/>
        </w:rPr>
        <w:t xml:space="preserve"> trial process. </w:t>
      </w:r>
    </w:p>
    <w:p w:rsidR="002C12ED" w:rsidRDefault="002C12ED" w:rsidP="002C12ED">
      <w:pPr>
        <w:pStyle w:val="ListParagraph"/>
        <w:rPr>
          <w:sz w:val="28"/>
          <w:szCs w:val="28"/>
        </w:rPr>
      </w:pPr>
    </w:p>
    <w:p w:rsidR="002C12ED" w:rsidRDefault="002C12ED" w:rsidP="002C12ED">
      <w:pPr>
        <w:pStyle w:val="ListParagraph"/>
        <w:rPr>
          <w:b/>
          <w:sz w:val="28"/>
          <w:szCs w:val="28"/>
        </w:rPr>
      </w:pPr>
      <w:r>
        <w:rPr>
          <w:b/>
          <w:sz w:val="28"/>
          <w:szCs w:val="28"/>
        </w:rPr>
        <w:t>Page 428 Should Tort Laws Be Reformed?</w:t>
      </w:r>
    </w:p>
    <w:p w:rsidR="002C12ED" w:rsidRPr="002C12ED" w:rsidRDefault="002C12ED" w:rsidP="002C12ED">
      <w:pPr>
        <w:pStyle w:val="ListParagraph"/>
        <w:rPr>
          <w:b/>
          <w:sz w:val="28"/>
          <w:szCs w:val="28"/>
        </w:rPr>
      </w:pPr>
    </w:p>
    <w:p w:rsidR="00DF208B" w:rsidRDefault="00DF208B" w:rsidP="00DF208B">
      <w:pPr>
        <w:rPr>
          <w:sz w:val="28"/>
          <w:szCs w:val="28"/>
        </w:rPr>
      </w:pPr>
    </w:p>
    <w:p w:rsidR="00FE1DF2" w:rsidRPr="00FE1DF2" w:rsidRDefault="00FE1DF2" w:rsidP="00FE1DF2">
      <w:pPr>
        <w:pStyle w:val="ListParagraph"/>
        <w:ind w:left="2880"/>
        <w:rPr>
          <w:sz w:val="28"/>
          <w:szCs w:val="28"/>
        </w:rPr>
      </w:pPr>
      <w:bookmarkStart w:id="0" w:name="_GoBack"/>
      <w:bookmarkEnd w:id="0"/>
    </w:p>
    <w:sectPr w:rsidR="00FE1DF2" w:rsidRPr="00FE1DF2" w:rsidSect="0064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5F32"/>
    <w:multiLevelType w:val="hybridMultilevel"/>
    <w:tmpl w:val="AE36C9A8"/>
    <w:lvl w:ilvl="0" w:tplc="E32CAD68">
      <w:start w:val="1"/>
      <w:numFmt w:val="bullet"/>
      <w:lvlText w:val="•"/>
      <w:lvlJc w:val="left"/>
      <w:pPr>
        <w:tabs>
          <w:tab w:val="num" w:pos="720"/>
        </w:tabs>
        <w:ind w:left="720" w:hanging="360"/>
      </w:pPr>
      <w:rPr>
        <w:rFonts w:ascii="Arial" w:hAnsi="Arial" w:hint="default"/>
      </w:rPr>
    </w:lvl>
    <w:lvl w:ilvl="1" w:tplc="09D46698" w:tentative="1">
      <w:start w:val="1"/>
      <w:numFmt w:val="bullet"/>
      <w:lvlText w:val="•"/>
      <w:lvlJc w:val="left"/>
      <w:pPr>
        <w:tabs>
          <w:tab w:val="num" w:pos="1440"/>
        </w:tabs>
        <w:ind w:left="1440" w:hanging="360"/>
      </w:pPr>
      <w:rPr>
        <w:rFonts w:ascii="Arial" w:hAnsi="Arial" w:hint="default"/>
      </w:rPr>
    </w:lvl>
    <w:lvl w:ilvl="2" w:tplc="3E165A18" w:tentative="1">
      <w:start w:val="1"/>
      <w:numFmt w:val="bullet"/>
      <w:lvlText w:val="•"/>
      <w:lvlJc w:val="left"/>
      <w:pPr>
        <w:tabs>
          <w:tab w:val="num" w:pos="2160"/>
        </w:tabs>
        <w:ind w:left="2160" w:hanging="360"/>
      </w:pPr>
      <w:rPr>
        <w:rFonts w:ascii="Arial" w:hAnsi="Arial" w:hint="default"/>
      </w:rPr>
    </w:lvl>
    <w:lvl w:ilvl="3" w:tplc="A738BE6E" w:tentative="1">
      <w:start w:val="1"/>
      <w:numFmt w:val="bullet"/>
      <w:lvlText w:val="•"/>
      <w:lvlJc w:val="left"/>
      <w:pPr>
        <w:tabs>
          <w:tab w:val="num" w:pos="2880"/>
        </w:tabs>
        <w:ind w:left="2880" w:hanging="360"/>
      </w:pPr>
      <w:rPr>
        <w:rFonts w:ascii="Arial" w:hAnsi="Arial" w:hint="default"/>
      </w:rPr>
    </w:lvl>
    <w:lvl w:ilvl="4" w:tplc="34AAC75C" w:tentative="1">
      <w:start w:val="1"/>
      <w:numFmt w:val="bullet"/>
      <w:lvlText w:val="•"/>
      <w:lvlJc w:val="left"/>
      <w:pPr>
        <w:tabs>
          <w:tab w:val="num" w:pos="3600"/>
        </w:tabs>
        <w:ind w:left="3600" w:hanging="360"/>
      </w:pPr>
      <w:rPr>
        <w:rFonts w:ascii="Arial" w:hAnsi="Arial" w:hint="default"/>
      </w:rPr>
    </w:lvl>
    <w:lvl w:ilvl="5" w:tplc="AEA2FDB8" w:tentative="1">
      <w:start w:val="1"/>
      <w:numFmt w:val="bullet"/>
      <w:lvlText w:val="•"/>
      <w:lvlJc w:val="left"/>
      <w:pPr>
        <w:tabs>
          <w:tab w:val="num" w:pos="4320"/>
        </w:tabs>
        <w:ind w:left="4320" w:hanging="360"/>
      </w:pPr>
      <w:rPr>
        <w:rFonts w:ascii="Arial" w:hAnsi="Arial" w:hint="default"/>
      </w:rPr>
    </w:lvl>
    <w:lvl w:ilvl="6" w:tplc="2716C636" w:tentative="1">
      <w:start w:val="1"/>
      <w:numFmt w:val="bullet"/>
      <w:lvlText w:val="•"/>
      <w:lvlJc w:val="left"/>
      <w:pPr>
        <w:tabs>
          <w:tab w:val="num" w:pos="5040"/>
        </w:tabs>
        <w:ind w:left="5040" w:hanging="360"/>
      </w:pPr>
      <w:rPr>
        <w:rFonts w:ascii="Arial" w:hAnsi="Arial" w:hint="default"/>
      </w:rPr>
    </w:lvl>
    <w:lvl w:ilvl="7" w:tplc="BFFE0E0C" w:tentative="1">
      <w:start w:val="1"/>
      <w:numFmt w:val="bullet"/>
      <w:lvlText w:val="•"/>
      <w:lvlJc w:val="left"/>
      <w:pPr>
        <w:tabs>
          <w:tab w:val="num" w:pos="5760"/>
        </w:tabs>
        <w:ind w:left="5760" w:hanging="360"/>
      </w:pPr>
      <w:rPr>
        <w:rFonts w:ascii="Arial" w:hAnsi="Arial" w:hint="default"/>
      </w:rPr>
    </w:lvl>
    <w:lvl w:ilvl="8" w:tplc="5D3C1A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90C10"/>
    <w:multiLevelType w:val="hybridMultilevel"/>
    <w:tmpl w:val="DD187804"/>
    <w:lvl w:ilvl="0" w:tplc="BAA01512">
      <w:start w:val="1"/>
      <w:numFmt w:val="bullet"/>
      <w:lvlText w:val="•"/>
      <w:lvlJc w:val="left"/>
      <w:pPr>
        <w:tabs>
          <w:tab w:val="num" w:pos="720"/>
        </w:tabs>
        <w:ind w:left="720" w:hanging="360"/>
      </w:pPr>
      <w:rPr>
        <w:rFonts w:ascii="Arial" w:hAnsi="Arial" w:hint="default"/>
      </w:rPr>
    </w:lvl>
    <w:lvl w:ilvl="1" w:tplc="AF4ED46E" w:tentative="1">
      <w:start w:val="1"/>
      <w:numFmt w:val="bullet"/>
      <w:lvlText w:val="•"/>
      <w:lvlJc w:val="left"/>
      <w:pPr>
        <w:tabs>
          <w:tab w:val="num" w:pos="1440"/>
        </w:tabs>
        <w:ind w:left="1440" w:hanging="360"/>
      </w:pPr>
      <w:rPr>
        <w:rFonts w:ascii="Arial" w:hAnsi="Arial" w:hint="default"/>
      </w:rPr>
    </w:lvl>
    <w:lvl w:ilvl="2" w:tplc="2C647420" w:tentative="1">
      <w:start w:val="1"/>
      <w:numFmt w:val="bullet"/>
      <w:lvlText w:val="•"/>
      <w:lvlJc w:val="left"/>
      <w:pPr>
        <w:tabs>
          <w:tab w:val="num" w:pos="2160"/>
        </w:tabs>
        <w:ind w:left="2160" w:hanging="360"/>
      </w:pPr>
      <w:rPr>
        <w:rFonts w:ascii="Arial" w:hAnsi="Arial" w:hint="default"/>
      </w:rPr>
    </w:lvl>
    <w:lvl w:ilvl="3" w:tplc="6876F0A8" w:tentative="1">
      <w:start w:val="1"/>
      <w:numFmt w:val="bullet"/>
      <w:lvlText w:val="•"/>
      <w:lvlJc w:val="left"/>
      <w:pPr>
        <w:tabs>
          <w:tab w:val="num" w:pos="2880"/>
        </w:tabs>
        <w:ind w:left="2880" w:hanging="360"/>
      </w:pPr>
      <w:rPr>
        <w:rFonts w:ascii="Arial" w:hAnsi="Arial" w:hint="default"/>
      </w:rPr>
    </w:lvl>
    <w:lvl w:ilvl="4" w:tplc="EA708712" w:tentative="1">
      <w:start w:val="1"/>
      <w:numFmt w:val="bullet"/>
      <w:lvlText w:val="•"/>
      <w:lvlJc w:val="left"/>
      <w:pPr>
        <w:tabs>
          <w:tab w:val="num" w:pos="3600"/>
        </w:tabs>
        <w:ind w:left="3600" w:hanging="360"/>
      </w:pPr>
      <w:rPr>
        <w:rFonts w:ascii="Arial" w:hAnsi="Arial" w:hint="default"/>
      </w:rPr>
    </w:lvl>
    <w:lvl w:ilvl="5" w:tplc="347255B4" w:tentative="1">
      <w:start w:val="1"/>
      <w:numFmt w:val="bullet"/>
      <w:lvlText w:val="•"/>
      <w:lvlJc w:val="left"/>
      <w:pPr>
        <w:tabs>
          <w:tab w:val="num" w:pos="4320"/>
        </w:tabs>
        <w:ind w:left="4320" w:hanging="360"/>
      </w:pPr>
      <w:rPr>
        <w:rFonts w:ascii="Arial" w:hAnsi="Arial" w:hint="default"/>
      </w:rPr>
    </w:lvl>
    <w:lvl w:ilvl="6" w:tplc="536E3E16" w:tentative="1">
      <w:start w:val="1"/>
      <w:numFmt w:val="bullet"/>
      <w:lvlText w:val="•"/>
      <w:lvlJc w:val="left"/>
      <w:pPr>
        <w:tabs>
          <w:tab w:val="num" w:pos="5040"/>
        </w:tabs>
        <w:ind w:left="5040" w:hanging="360"/>
      </w:pPr>
      <w:rPr>
        <w:rFonts w:ascii="Arial" w:hAnsi="Arial" w:hint="default"/>
      </w:rPr>
    </w:lvl>
    <w:lvl w:ilvl="7" w:tplc="55C25B14" w:tentative="1">
      <w:start w:val="1"/>
      <w:numFmt w:val="bullet"/>
      <w:lvlText w:val="•"/>
      <w:lvlJc w:val="left"/>
      <w:pPr>
        <w:tabs>
          <w:tab w:val="num" w:pos="5760"/>
        </w:tabs>
        <w:ind w:left="5760" w:hanging="360"/>
      </w:pPr>
      <w:rPr>
        <w:rFonts w:ascii="Arial" w:hAnsi="Arial" w:hint="default"/>
      </w:rPr>
    </w:lvl>
    <w:lvl w:ilvl="8" w:tplc="9B0A5B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E6B5D"/>
    <w:multiLevelType w:val="hybridMultilevel"/>
    <w:tmpl w:val="49AE0F72"/>
    <w:lvl w:ilvl="0" w:tplc="D0D2A446">
      <w:start w:val="1"/>
      <w:numFmt w:val="bullet"/>
      <w:lvlText w:val="•"/>
      <w:lvlJc w:val="left"/>
      <w:pPr>
        <w:tabs>
          <w:tab w:val="num" w:pos="720"/>
        </w:tabs>
        <w:ind w:left="720" w:hanging="360"/>
      </w:pPr>
      <w:rPr>
        <w:rFonts w:ascii="Arial" w:hAnsi="Arial" w:hint="default"/>
      </w:rPr>
    </w:lvl>
    <w:lvl w:ilvl="1" w:tplc="7C600280" w:tentative="1">
      <w:start w:val="1"/>
      <w:numFmt w:val="bullet"/>
      <w:lvlText w:val="•"/>
      <w:lvlJc w:val="left"/>
      <w:pPr>
        <w:tabs>
          <w:tab w:val="num" w:pos="1440"/>
        </w:tabs>
        <w:ind w:left="1440" w:hanging="360"/>
      </w:pPr>
      <w:rPr>
        <w:rFonts w:ascii="Arial" w:hAnsi="Arial" w:hint="default"/>
      </w:rPr>
    </w:lvl>
    <w:lvl w:ilvl="2" w:tplc="6B703D40" w:tentative="1">
      <w:start w:val="1"/>
      <w:numFmt w:val="bullet"/>
      <w:lvlText w:val="•"/>
      <w:lvlJc w:val="left"/>
      <w:pPr>
        <w:tabs>
          <w:tab w:val="num" w:pos="2160"/>
        </w:tabs>
        <w:ind w:left="2160" w:hanging="360"/>
      </w:pPr>
      <w:rPr>
        <w:rFonts w:ascii="Arial" w:hAnsi="Arial" w:hint="default"/>
      </w:rPr>
    </w:lvl>
    <w:lvl w:ilvl="3" w:tplc="509A8F06" w:tentative="1">
      <w:start w:val="1"/>
      <w:numFmt w:val="bullet"/>
      <w:lvlText w:val="•"/>
      <w:lvlJc w:val="left"/>
      <w:pPr>
        <w:tabs>
          <w:tab w:val="num" w:pos="2880"/>
        </w:tabs>
        <w:ind w:left="2880" w:hanging="360"/>
      </w:pPr>
      <w:rPr>
        <w:rFonts w:ascii="Arial" w:hAnsi="Arial" w:hint="default"/>
      </w:rPr>
    </w:lvl>
    <w:lvl w:ilvl="4" w:tplc="6D1E8012" w:tentative="1">
      <w:start w:val="1"/>
      <w:numFmt w:val="bullet"/>
      <w:lvlText w:val="•"/>
      <w:lvlJc w:val="left"/>
      <w:pPr>
        <w:tabs>
          <w:tab w:val="num" w:pos="3600"/>
        </w:tabs>
        <w:ind w:left="3600" w:hanging="360"/>
      </w:pPr>
      <w:rPr>
        <w:rFonts w:ascii="Arial" w:hAnsi="Arial" w:hint="default"/>
      </w:rPr>
    </w:lvl>
    <w:lvl w:ilvl="5" w:tplc="A686F432" w:tentative="1">
      <w:start w:val="1"/>
      <w:numFmt w:val="bullet"/>
      <w:lvlText w:val="•"/>
      <w:lvlJc w:val="left"/>
      <w:pPr>
        <w:tabs>
          <w:tab w:val="num" w:pos="4320"/>
        </w:tabs>
        <w:ind w:left="4320" w:hanging="360"/>
      </w:pPr>
      <w:rPr>
        <w:rFonts w:ascii="Arial" w:hAnsi="Arial" w:hint="default"/>
      </w:rPr>
    </w:lvl>
    <w:lvl w:ilvl="6" w:tplc="EDAA1606" w:tentative="1">
      <w:start w:val="1"/>
      <w:numFmt w:val="bullet"/>
      <w:lvlText w:val="•"/>
      <w:lvlJc w:val="left"/>
      <w:pPr>
        <w:tabs>
          <w:tab w:val="num" w:pos="5040"/>
        </w:tabs>
        <w:ind w:left="5040" w:hanging="360"/>
      </w:pPr>
      <w:rPr>
        <w:rFonts w:ascii="Arial" w:hAnsi="Arial" w:hint="default"/>
      </w:rPr>
    </w:lvl>
    <w:lvl w:ilvl="7" w:tplc="3A6A4FC8" w:tentative="1">
      <w:start w:val="1"/>
      <w:numFmt w:val="bullet"/>
      <w:lvlText w:val="•"/>
      <w:lvlJc w:val="left"/>
      <w:pPr>
        <w:tabs>
          <w:tab w:val="num" w:pos="5760"/>
        </w:tabs>
        <w:ind w:left="5760" w:hanging="360"/>
      </w:pPr>
      <w:rPr>
        <w:rFonts w:ascii="Arial" w:hAnsi="Arial" w:hint="default"/>
      </w:rPr>
    </w:lvl>
    <w:lvl w:ilvl="8" w:tplc="08B8F0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370CA8"/>
    <w:multiLevelType w:val="hybridMultilevel"/>
    <w:tmpl w:val="7E82D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94412"/>
    <w:multiLevelType w:val="hybridMultilevel"/>
    <w:tmpl w:val="60EA5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B4E50"/>
    <w:multiLevelType w:val="hybridMultilevel"/>
    <w:tmpl w:val="312CE8B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9346078"/>
    <w:multiLevelType w:val="hybridMultilevel"/>
    <w:tmpl w:val="2CEE13E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FD40AB8"/>
    <w:multiLevelType w:val="hybridMultilevel"/>
    <w:tmpl w:val="E022FC36"/>
    <w:lvl w:ilvl="0" w:tplc="6EA2BA70">
      <w:start w:val="1"/>
      <w:numFmt w:val="bullet"/>
      <w:lvlText w:val="•"/>
      <w:lvlJc w:val="left"/>
      <w:pPr>
        <w:tabs>
          <w:tab w:val="num" w:pos="720"/>
        </w:tabs>
        <w:ind w:left="720" w:hanging="360"/>
      </w:pPr>
      <w:rPr>
        <w:rFonts w:ascii="Arial" w:hAnsi="Arial" w:hint="default"/>
      </w:rPr>
    </w:lvl>
    <w:lvl w:ilvl="1" w:tplc="CECCE03E" w:tentative="1">
      <w:start w:val="1"/>
      <w:numFmt w:val="bullet"/>
      <w:lvlText w:val="•"/>
      <w:lvlJc w:val="left"/>
      <w:pPr>
        <w:tabs>
          <w:tab w:val="num" w:pos="1440"/>
        </w:tabs>
        <w:ind w:left="1440" w:hanging="360"/>
      </w:pPr>
      <w:rPr>
        <w:rFonts w:ascii="Arial" w:hAnsi="Arial" w:hint="default"/>
      </w:rPr>
    </w:lvl>
    <w:lvl w:ilvl="2" w:tplc="2F74F632" w:tentative="1">
      <w:start w:val="1"/>
      <w:numFmt w:val="bullet"/>
      <w:lvlText w:val="•"/>
      <w:lvlJc w:val="left"/>
      <w:pPr>
        <w:tabs>
          <w:tab w:val="num" w:pos="2160"/>
        </w:tabs>
        <w:ind w:left="2160" w:hanging="360"/>
      </w:pPr>
      <w:rPr>
        <w:rFonts w:ascii="Arial" w:hAnsi="Arial" w:hint="default"/>
      </w:rPr>
    </w:lvl>
    <w:lvl w:ilvl="3" w:tplc="86060866" w:tentative="1">
      <w:start w:val="1"/>
      <w:numFmt w:val="bullet"/>
      <w:lvlText w:val="•"/>
      <w:lvlJc w:val="left"/>
      <w:pPr>
        <w:tabs>
          <w:tab w:val="num" w:pos="2880"/>
        </w:tabs>
        <w:ind w:left="2880" w:hanging="360"/>
      </w:pPr>
      <w:rPr>
        <w:rFonts w:ascii="Arial" w:hAnsi="Arial" w:hint="default"/>
      </w:rPr>
    </w:lvl>
    <w:lvl w:ilvl="4" w:tplc="A21A60CC" w:tentative="1">
      <w:start w:val="1"/>
      <w:numFmt w:val="bullet"/>
      <w:lvlText w:val="•"/>
      <w:lvlJc w:val="left"/>
      <w:pPr>
        <w:tabs>
          <w:tab w:val="num" w:pos="3600"/>
        </w:tabs>
        <w:ind w:left="3600" w:hanging="360"/>
      </w:pPr>
      <w:rPr>
        <w:rFonts w:ascii="Arial" w:hAnsi="Arial" w:hint="default"/>
      </w:rPr>
    </w:lvl>
    <w:lvl w:ilvl="5" w:tplc="DD2EC072" w:tentative="1">
      <w:start w:val="1"/>
      <w:numFmt w:val="bullet"/>
      <w:lvlText w:val="•"/>
      <w:lvlJc w:val="left"/>
      <w:pPr>
        <w:tabs>
          <w:tab w:val="num" w:pos="4320"/>
        </w:tabs>
        <w:ind w:left="4320" w:hanging="360"/>
      </w:pPr>
      <w:rPr>
        <w:rFonts w:ascii="Arial" w:hAnsi="Arial" w:hint="default"/>
      </w:rPr>
    </w:lvl>
    <w:lvl w:ilvl="6" w:tplc="642E9490" w:tentative="1">
      <w:start w:val="1"/>
      <w:numFmt w:val="bullet"/>
      <w:lvlText w:val="•"/>
      <w:lvlJc w:val="left"/>
      <w:pPr>
        <w:tabs>
          <w:tab w:val="num" w:pos="5040"/>
        </w:tabs>
        <w:ind w:left="5040" w:hanging="360"/>
      </w:pPr>
      <w:rPr>
        <w:rFonts w:ascii="Arial" w:hAnsi="Arial" w:hint="default"/>
      </w:rPr>
    </w:lvl>
    <w:lvl w:ilvl="7" w:tplc="D6BC74E6" w:tentative="1">
      <w:start w:val="1"/>
      <w:numFmt w:val="bullet"/>
      <w:lvlText w:val="•"/>
      <w:lvlJc w:val="left"/>
      <w:pPr>
        <w:tabs>
          <w:tab w:val="num" w:pos="5760"/>
        </w:tabs>
        <w:ind w:left="5760" w:hanging="360"/>
      </w:pPr>
      <w:rPr>
        <w:rFonts w:ascii="Arial" w:hAnsi="Arial" w:hint="default"/>
      </w:rPr>
    </w:lvl>
    <w:lvl w:ilvl="8" w:tplc="3ED84D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F14058"/>
    <w:multiLevelType w:val="hybridMultilevel"/>
    <w:tmpl w:val="486A8E18"/>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4AE864E3"/>
    <w:multiLevelType w:val="hybridMultilevel"/>
    <w:tmpl w:val="3F503BF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EED1A38"/>
    <w:multiLevelType w:val="hybridMultilevel"/>
    <w:tmpl w:val="3E9EAAD2"/>
    <w:lvl w:ilvl="0" w:tplc="DD488BBA">
      <w:start w:val="1"/>
      <w:numFmt w:val="bullet"/>
      <w:lvlText w:val="•"/>
      <w:lvlJc w:val="left"/>
      <w:pPr>
        <w:tabs>
          <w:tab w:val="num" w:pos="720"/>
        </w:tabs>
        <w:ind w:left="720" w:hanging="360"/>
      </w:pPr>
      <w:rPr>
        <w:rFonts w:ascii="Arial" w:hAnsi="Arial" w:hint="default"/>
      </w:rPr>
    </w:lvl>
    <w:lvl w:ilvl="1" w:tplc="C0620E2A" w:tentative="1">
      <w:start w:val="1"/>
      <w:numFmt w:val="bullet"/>
      <w:lvlText w:val="•"/>
      <w:lvlJc w:val="left"/>
      <w:pPr>
        <w:tabs>
          <w:tab w:val="num" w:pos="1440"/>
        </w:tabs>
        <w:ind w:left="1440" w:hanging="360"/>
      </w:pPr>
      <w:rPr>
        <w:rFonts w:ascii="Arial" w:hAnsi="Arial" w:hint="default"/>
      </w:rPr>
    </w:lvl>
    <w:lvl w:ilvl="2" w:tplc="AFD6468A" w:tentative="1">
      <w:start w:val="1"/>
      <w:numFmt w:val="bullet"/>
      <w:lvlText w:val="•"/>
      <w:lvlJc w:val="left"/>
      <w:pPr>
        <w:tabs>
          <w:tab w:val="num" w:pos="2160"/>
        </w:tabs>
        <w:ind w:left="2160" w:hanging="360"/>
      </w:pPr>
      <w:rPr>
        <w:rFonts w:ascii="Arial" w:hAnsi="Arial" w:hint="default"/>
      </w:rPr>
    </w:lvl>
    <w:lvl w:ilvl="3" w:tplc="70AE1C6A" w:tentative="1">
      <w:start w:val="1"/>
      <w:numFmt w:val="bullet"/>
      <w:lvlText w:val="•"/>
      <w:lvlJc w:val="left"/>
      <w:pPr>
        <w:tabs>
          <w:tab w:val="num" w:pos="2880"/>
        </w:tabs>
        <w:ind w:left="2880" w:hanging="360"/>
      </w:pPr>
      <w:rPr>
        <w:rFonts w:ascii="Arial" w:hAnsi="Arial" w:hint="default"/>
      </w:rPr>
    </w:lvl>
    <w:lvl w:ilvl="4" w:tplc="4DC60BBA" w:tentative="1">
      <w:start w:val="1"/>
      <w:numFmt w:val="bullet"/>
      <w:lvlText w:val="•"/>
      <w:lvlJc w:val="left"/>
      <w:pPr>
        <w:tabs>
          <w:tab w:val="num" w:pos="3600"/>
        </w:tabs>
        <w:ind w:left="3600" w:hanging="360"/>
      </w:pPr>
      <w:rPr>
        <w:rFonts w:ascii="Arial" w:hAnsi="Arial" w:hint="default"/>
      </w:rPr>
    </w:lvl>
    <w:lvl w:ilvl="5" w:tplc="22162D34" w:tentative="1">
      <w:start w:val="1"/>
      <w:numFmt w:val="bullet"/>
      <w:lvlText w:val="•"/>
      <w:lvlJc w:val="left"/>
      <w:pPr>
        <w:tabs>
          <w:tab w:val="num" w:pos="4320"/>
        </w:tabs>
        <w:ind w:left="4320" w:hanging="360"/>
      </w:pPr>
      <w:rPr>
        <w:rFonts w:ascii="Arial" w:hAnsi="Arial" w:hint="default"/>
      </w:rPr>
    </w:lvl>
    <w:lvl w:ilvl="6" w:tplc="6D802528" w:tentative="1">
      <w:start w:val="1"/>
      <w:numFmt w:val="bullet"/>
      <w:lvlText w:val="•"/>
      <w:lvlJc w:val="left"/>
      <w:pPr>
        <w:tabs>
          <w:tab w:val="num" w:pos="5040"/>
        </w:tabs>
        <w:ind w:left="5040" w:hanging="360"/>
      </w:pPr>
      <w:rPr>
        <w:rFonts w:ascii="Arial" w:hAnsi="Arial" w:hint="default"/>
      </w:rPr>
    </w:lvl>
    <w:lvl w:ilvl="7" w:tplc="D8780062" w:tentative="1">
      <w:start w:val="1"/>
      <w:numFmt w:val="bullet"/>
      <w:lvlText w:val="•"/>
      <w:lvlJc w:val="left"/>
      <w:pPr>
        <w:tabs>
          <w:tab w:val="num" w:pos="5760"/>
        </w:tabs>
        <w:ind w:left="5760" w:hanging="360"/>
      </w:pPr>
      <w:rPr>
        <w:rFonts w:ascii="Arial" w:hAnsi="Arial" w:hint="default"/>
      </w:rPr>
    </w:lvl>
    <w:lvl w:ilvl="8" w:tplc="EE3AEF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E96439"/>
    <w:multiLevelType w:val="hybridMultilevel"/>
    <w:tmpl w:val="34865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520E1"/>
    <w:multiLevelType w:val="hybridMultilevel"/>
    <w:tmpl w:val="12964752"/>
    <w:lvl w:ilvl="0" w:tplc="97066AA4">
      <w:start w:val="1"/>
      <w:numFmt w:val="bullet"/>
      <w:lvlText w:val="•"/>
      <w:lvlJc w:val="left"/>
      <w:pPr>
        <w:tabs>
          <w:tab w:val="num" w:pos="720"/>
        </w:tabs>
        <w:ind w:left="720" w:hanging="360"/>
      </w:pPr>
      <w:rPr>
        <w:rFonts w:ascii="Arial" w:hAnsi="Arial" w:hint="default"/>
      </w:rPr>
    </w:lvl>
    <w:lvl w:ilvl="1" w:tplc="9DA40A16" w:tentative="1">
      <w:start w:val="1"/>
      <w:numFmt w:val="bullet"/>
      <w:lvlText w:val="•"/>
      <w:lvlJc w:val="left"/>
      <w:pPr>
        <w:tabs>
          <w:tab w:val="num" w:pos="1440"/>
        </w:tabs>
        <w:ind w:left="1440" w:hanging="360"/>
      </w:pPr>
      <w:rPr>
        <w:rFonts w:ascii="Arial" w:hAnsi="Arial" w:hint="default"/>
      </w:rPr>
    </w:lvl>
    <w:lvl w:ilvl="2" w:tplc="502C0D12" w:tentative="1">
      <w:start w:val="1"/>
      <w:numFmt w:val="bullet"/>
      <w:lvlText w:val="•"/>
      <w:lvlJc w:val="left"/>
      <w:pPr>
        <w:tabs>
          <w:tab w:val="num" w:pos="2160"/>
        </w:tabs>
        <w:ind w:left="2160" w:hanging="360"/>
      </w:pPr>
      <w:rPr>
        <w:rFonts w:ascii="Arial" w:hAnsi="Arial" w:hint="default"/>
      </w:rPr>
    </w:lvl>
    <w:lvl w:ilvl="3" w:tplc="E4041564" w:tentative="1">
      <w:start w:val="1"/>
      <w:numFmt w:val="bullet"/>
      <w:lvlText w:val="•"/>
      <w:lvlJc w:val="left"/>
      <w:pPr>
        <w:tabs>
          <w:tab w:val="num" w:pos="2880"/>
        </w:tabs>
        <w:ind w:left="2880" w:hanging="360"/>
      </w:pPr>
      <w:rPr>
        <w:rFonts w:ascii="Arial" w:hAnsi="Arial" w:hint="default"/>
      </w:rPr>
    </w:lvl>
    <w:lvl w:ilvl="4" w:tplc="DCB2290E" w:tentative="1">
      <w:start w:val="1"/>
      <w:numFmt w:val="bullet"/>
      <w:lvlText w:val="•"/>
      <w:lvlJc w:val="left"/>
      <w:pPr>
        <w:tabs>
          <w:tab w:val="num" w:pos="3600"/>
        </w:tabs>
        <w:ind w:left="3600" w:hanging="360"/>
      </w:pPr>
      <w:rPr>
        <w:rFonts w:ascii="Arial" w:hAnsi="Arial" w:hint="default"/>
      </w:rPr>
    </w:lvl>
    <w:lvl w:ilvl="5" w:tplc="4B4C302C" w:tentative="1">
      <w:start w:val="1"/>
      <w:numFmt w:val="bullet"/>
      <w:lvlText w:val="•"/>
      <w:lvlJc w:val="left"/>
      <w:pPr>
        <w:tabs>
          <w:tab w:val="num" w:pos="4320"/>
        </w:tabs>
        <w:ind w:left="4320" w:hanging="360"/>
      </w:pPr>
      <w:rPr>
        <w:rFonts w:ascii="Arial" w:hAnsi="Arial" w:hint="default"/>
      </w:rPr>
    </w:lvl>
    <w:lvl w:ilvl="6" w:tplc="700AB9DA" w:tentative="1">
      <w:start w:val="1"/>
      <w:numFmt w:val="bullet"/>
      <w:lvlText w:val="•"/>
      <w:lvlJc w:val="left"/>
      <w:pPr>
        <w:tabs>
          <w:tab w:val="num" w:pos="5040"/>
        </w:tabs>
        <w:ind w:left="5040" w:hanging="360"/>
      </w:pPr>
      <w:rPr>
        <w:rFonts w:ascii="Arial" w:hAnsi="Arial" w:hint="default"/>
      </w:rPr>
    </w:lvl>
    <w:lvl w:ilvl="7" w:tplc="5FACCFCC" w:tentative="1">
      <w:start w:val="1"/>
      <w:numFmt w:val="bullet"/>
      <w:lvlText w:val="•"/>
      <w:lvlJc w:val="left"/>
      <w:pPr>
        <w:tabs>
          <w:tab w:val="num" w:pos="5760"/>
        </w:tabs>
        <w:ind w:left="5760" w:hanging="360"/>
      </w:pPr>
      <w:rPr>
        <w:rFonts w:ascii="Arial" w:hAnsi="Arial" w:hint="default"/>
      </w:rPr>
    </w:lvl>
    <w:lvl w:ilvl="8" w:tplc="5BE61E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7C0EB5"/>
    <w:multiLevelType w:val="hybridMultilevel"/>
    <w:tmpl w:val="C4801E0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4902C5"/>
    <w:multiLevelType w:val="hybridMultilevel"/>
    <w:tmpl w:val="9D704D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56973"/>
    <w:multiLevelType w:val="hybridMultilevel"/>
    <w:tmpl w:val="CC0EE6BE"/>
    <w:lvl w:ilvl="0" w:tplc="0409000F">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4AB0E77"/>
    <w:multiLevelType w:val="hybridMultilevel"/>
    <w:tmpl w:val="28801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C26C28"/>
    <w:multiLevelType w:val="hybridMultilevel"/>
    <w:tmpl w:val="CEA08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F29FF"/>
    <w:multiLevelType w:val="hybridMultilevel"/>
    <w:tmpl w:val="9582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30B94"/>
    <w:multiLevelType w:val="hybridMultilevel"/>
    <w:tmpl w:val="979E1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6"/>
  </w:num>
  <w:num w:numId="5">
    <w:abstractNumId w:val="18"/>
  </w:num>
  <w:num w:numId="6">
    <w:abstractNumId w:val="11"/>
  </w:num>
  <w:num w:numId="7">
    <w:abstractNumId w:val="15"/>
  </w:num>
  <w:num w:numId="8">
    <w:abstractNumId w:val="9"/>
  </w:num>
  <w:num w:numId="9">
    <w:abstractNumId w:val="19"/>
  </w:num>
  <w:num w:numId="10">
    <w:abstractNumId w:val="8"/>
  </w:num>
  <w:num w:numId="11">
    <w:abstractNumId w:val="16"/>
  </w:num>
  <w:num w:numId="12">
    <w:abstractNumId w:val="14"/>
  </w:num>
  <w:num w:numId="13">
    <w:abstractNumId w:val="4"/>
  </w:num>
  <w:num w:numId="14">
    <w:abstractNumId w:val="17"/>
  </w:num>
  <w:num w:numId="15">
    <w:abstractNumId w:val="7"/>
  </w:num>
  <w:num w:numId="16">
    <w:abstractNumId w:val="2"/>
  </w:num>
  <w:num w:numId="17">
    <w:abstractNumId w:val="12"/>
  </w:num>
  <w:num w:numId="18">
    <w:abstractNumId w:val="1"/>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76"/>
    <w:rsid w:val="00030685"/>
    <w:rsid w:val="00031215"/>
    <w:rsid w:val="001C3C6B"/>
    <w:rsid w:val="0025614F"/>
    <w:rsid w:val="002617A7"/>
    <w:rsid w:val="002A62B6"/>
    <w:rsid w:val="002A6A8C"/>
    <w:rsid w:val="002C12ED"/>
    <w:rsid w:val="002E44DC"/>
    <w:rsid w:val="0036394F"/>
    <w:rsid w:val="00366CE1"/>
    <w:rsid w:val="00380E2E"/>
    <w:rsid w:val="003A2F06"/>
    <w:rsid w:val="003B28D6"/>
    <w:rsid w:val="003B770E"/>
    <w:rsid w:val="00420F1B"/>
    <w:rsid w:val="004E58FA"/>
    <w:rsid w:val="00502020"/>
    <w:rsid w:val="00510FCA"/>
    <w:rsid w:val="00517176"/>
    <w:rsid w:val="005362C7"/>
    <w:rsid w:val="00537C04"/>
    <w:rsid w:val="005714E4"/>
    <w:rsid w:val="005E7D08"/>
    <w:rsid w:val="00647D14"/>
    <w:rsid w:val="006B0B4D"/>
    <w:rsid w:val="007143A4"/>
    <w:rsid w:val="00767B16"/>
    <w:rsid w:val="007725F8"/>
    <w:rsid w:val="007B43CE"/>
    <w:rsid w:val="007B59D5"/>
    <w:rsid w:val="007E23B9"/>
    <w:rsid w:val="007E4500"/>
    <w:rsid w:val="00811720"/>
    <w:rsid w:val="00811F3E"/>
    <w:rsid w:val="008157A4"/>
    <w:rsid w:val="008317A7"/>
    <w:rsid w:val="008363AC"/>
    <w:rsid w:val="008A110A"/>
    <w:rsid w:val="008E3C64"/>
    <w:rsid w:val="0094059E"/>
    <w:rsid w:val="00994FD9"/>
    <w:rsid w:val="009F6C61"/>
    <w:rsid w:val="00A35FAE"/>
    <w:rsid w:val="00A41C2D"/>
    <w:rsid w:val="00A66811"/>
    <w:rsid w:val="00AD2867"/>
    <w:rsid w:val="00B065F2"/>
    <w:rsid w:val="00B24512"/>
    <w:rsid w:val="00B30219"/>
    <w:rsid w:val="00B71939"/>
    <w:rsid w:val="00BE524C"/>
    <w:rsid w:val="00C20F7D"/>
    <w:rsid w:val="00CC2D7D"/>
    <w:rsid w:val="00D17C04"/>
    <w:rsid w:val="00D26D0B"/>
    <w:rsid w:val="00D31A02"/>
    <w:rsid w:val="00D547B4"/>
    <w:rsid w:val="00D74020"/>
    <w:rsid w:val="00DA0E0A"/>
    <w:rsid w:val="00DF208B"/>
    <w:rsid w:val="00E04C49"/>
    <w:rsid w:val="00E11A17"/>
    <w:rsid w:val="00E45380"/>
    <w:rsid w:val="00E5593B"/>
    <w:rsid w:val="00E8527C"/>
    <w:rsid w:val="00EA6EC1"/>
    <w:rsid w:val="00F1182B"/>
    <w:rsid w:val="00F30233"/>
    <w:rsid w:val="00F333AD"/>
    <w:rsid w:val="00FB523B"/>
    <w:rsid w:val="00FE1DF2"/>
    <w:rsid w:val="00FE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D0100-6B6C-4496-B426-9DF807D7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6419">
      <w:bodyDiv w:val="1"/>
      <w:marLeft w:val="0"/>
      <w:marRight w:val="0"/>
      <w:marTop w:val="0"/>
      <w:marBottom w:val="0"/>
      <w:divBdr>
        <w:top w:val="none" w:sz="0" w:space="0" w:color="auto"/>
        <w:left w:val="none" w:sz="0" w:space="0" w:color="auto"/>
        <w:bottom w:val="none" w:sz="0" w:space="0" w:color="auto"/>
        <w:right w:val="none" w:sz="0" w:space="0" w:color="auto"/>
      </w:divBdr>
      <w:divsChild>
        <w:div w:id="1169251789">
          <w:marLeft w:val="547"/>
          <w:marRight w:val="0"/>
          <w:marTop w:val="154"/>
          <w:marBottom w:val="0"/>
          <w:divBdr>
            <w:top w:val="none" w:sz="0" w:space="0" w:color="auto"/>
            <w:left w:val="none" w:sz="0" w:space="0" w:color="auto"/>
            <w:bottom w:val="none" w:sz="0" w:space="0" w:color="auto"/>
            <w:right w:val="none" w:sz="0" w:space="0" w:color="auto"/>
          </w:divBdr>
        </w:div>
        <w:div w:id="590428878">
          <w:marLeft w:val="547"/>
          <w:marRight w:val="0"/>
          <w:marTop w:val="154"/>
          <w:marBottom w:val="0"/>
          <w:divBdr>
            <w:top w:val="none" w:sz="0" w:space="0" w:color="auto"/>
            <w:left w:val="none" w:sz="0" w:space="0" w:color="auto"/>
            <w:bottom w:val="none" w:sz="0" w:space="0" w:color="auto"/>
            <w:right w:val="none" w:sz="0" w:space="0" w:color="auto"/>
          </w:divBdr>
        </w:div>
        <w:div w:id="248393234">
          <w:marLeft w:val="547"/>
          <w:marRight w:val="0"/>
          <w:marTop w:val="154"/>
          <w:marBottom w:val="0"/>
          <w:divBdr>
            <w:top w:val="none" w:sz="0" w:space="0" w:color="auto"/>
            <w:left w:val="none" w:sz="0" w:space="0" w:color="auto"/>
            <w:bottom w:val="none" w:sz="0" w:space="0" w:color="auto"/>
            <w:right w:val="none" w:sz="0" w:space="0" w:color="auto"/>
          </w:divBdr>
        </w:div>
      </w:divsChild>
    </w:div>
    <w:div w:id="1101142605">
      <w:bodyDiv w:val="1"/>
      <w:marLeft w:val="0"/>
      <w:marRight w:val="0"/>
      <w:marTop w:val="0"/>
      <w:marBottom w:val="0"/>
      <w:divBdr>
        <w:top w:val="none" w:sz="0" w:space="0" w:color="auto"/>
        <w:left w:val="none" w:sz="0" w:space="0" w:color="auto"/>
        <w:bottom w:val="none" w:sz="0" w:space="0" w:color="auto"/>
        <w:right w:val="none" w:sz="0" w:space="0" w:color="auto"/>
      </w:divBdr>
      <w:divsChild>
        <w:div w:id="1144469407">
          <w:marLeft w:val="547"/>
          <w:marRight w:val="0"/>
          <w:marTop w:val="144"/>
          <w:marBottom w:val="0"/>
          <w:divBdr>
            <w:top w:val="none" w:sz="0" w:space="0" w:color="auto"/>
            <w:left w:val="none" w:sz="0" w:space="0" w:color="auto"/>
            <w:bottom w:val="none" w:sz="0" w:space="0" w:color="auto"/>
            <w:right w:val="none" w:sz="0" w:space="0" w:color="auto"/>
          </w:divBdr>
        </w:div>
        <w:div w:id="2009359256">
          <w:marLeft w:val="547"/>
          <w:marRight w:val="0"/>
          <w:marTop w:val="144"/>
          <w:marBottom w:val="0"/>
          <w:divBdr>
            <w:top w:val="none" w:sz="0" w:space="0" w:color="auto"/>
            <w:left w:val="none" w:sz="0" w:space="0" w:color="auto"/>
            <w:bottom w:val="none" w:sz="0" w:space="0" w:color="auto"/>
            <w:right w:val="none" w:sz="0" w:space="0" w:color="auto"/>
          </w:divBdr>
        </w:div>
        <w:div w:id="1914466627">
          <w:marLeft w:val="547"/>
          <w:marRight w:val="0"/>
          <w:marTop w:val="144"/>
          <w:marBottom w:val="0"/>
          <w:divBdr>
            <w:top w:val="none" w:sz="0" w:space="0" w:color="auto"/>
            <w:left w:val="none" w:sz="0" w:space="0" w:color="auto"/>
            <w:bottom w:val="none" w:sz="0" w:space="0" w:color="auto"/>
            <w:right w:val="none" w:sz="0" w:space="0" w:color="auto"/>
          </w:divBdr>
        </w:div>
      </w:divsChild>
    </w:div>
    <w:div w:id="1515847975">
      <w:bodyDiv w:val="1"/>
      <w:marLeft w:val="0"/>
      <w:marRight w:val="0"/>
      <w:marTop w:val="0"/>
      <w:marBottom w:val="0"/>
      <w:divBdr>
        <w:top w:val="none" w:sz="0" w:space="0" w:color="auto"/>
        <w:left w:val="none" w:sz="0" w:space="0" w:color="auto"/>
        <w:bottom w:val="none" w:sz="0" w:space="0" w:color="auto"/>
        <w:right w:val="none" w:sz="0" w:space="0" w:color="auto"/>
      </w:divBdr>
      <w:divsChild>
        <w:div w:id="1802916459">
          <w:marLeft w:val="547"/>
          <w:marRight w:val="0"/>
          <w:marTop w:val="154"/>
          <w:marBottom w:val="0"/>
          <w:divBdr>
            <w:top w:val="none" w:sz="0" w:space="0" w:color="auto"/>
            <w:left w:val="none" w:sz="0" w:space="0" w:color="auto"/>
            <w:bottom w:val="none" w:sz="0" w:space="0" w:color="auto"/>
            <w:right w:val="none" w:sz="0" w:space="0" w:color="auto"/>
          </w:divBdr>
        </w:div>
        <w:div w:id="75249464">
          <w:marLeft w:val="547"/>
          <w:marRight w:val="0"/>
          <w:marTop w:val="154"/>
          <w:marBottom w:val="0"/>
          <w:divBdr>
            <w:top w:val="none" w:sz="0" w:space="0" w:color="auto"/>
            <w:left w:val="none" w:sz="0" w:space="0" w:color="auto"/>
            <w:bottom w:val="none" w:sz="0" w:space="0" w:color="auto"/>
            <w:right w:val="none" w:sz="0" w:space="0" w:color="auto"/>
          </w:divBdr>
        </w:div>
        <w:div w:id="165679077">
          <w:marLeft w:val="547"/>
          <w:marRight w:val="0"/>
          <w:marTop w:val="154"/>
          <w:marBottom w:val="0"/>
          <w:divBdr>
            <w:top w:val="none" w:sz="0" w:space="0" w:color="auto"/>
            <w:left w:val="none" w:sz="0" w:space="0" w:color="auto"/>
            <w:bottom w:val="none" w:sz="0" w:space="0" w:color="auto"/>
            <w:right w:val="none" w:sz="0" w:space="0" w:color="auto"/>
          </w:divBdr>
        </w:div>
      </w:divsChild>
    </w:div>
    <w:div w:id="1564099860">
      <w:bodyDiv w:val="1"/>
      <w:marLeft w:val="0"/>
      <w:marRight w:val="0"/>
      <w:marTop w:val="0"/>
      <w:marBottom w:val="0"/>
      <w:divBdr>
        <w:top w:val="none" w:sz="0" w:space="0" w:color="auto"/>
        <w:left w:val="none" w:sz="0" w:space="0" w:color="auto"/>
        <w:bottom w:val="none" w:sz="0" w:space="0" w:color="auto"/>
        <w:right w:val="none" w:sz="0" w:space="0" w:color="auto"/>
      </w:divBdr>
      <w:divsChild>
        <w:div w:id="997541506">
          <w:marLeft w:val="547"/>
          <w:marRight w:val="0"/>
          <w:marTop w:val="144"/>
          <w:marBottom w:val="0"/>
          <w:divBdr>
            <w:top w:val="none" w:sz="0" w:space="0" w:color="auto"/>
            <w:left w:val="none" w:sz="0" w:space="0" w:color="auto"/>
            <w:bottom w:val="none" w:sz="0" w:space="0" w:color="auto"/>
            <w:right w:val="none" w:sz="0" w:space="0" w:color="auto"/>
          </w:divBdr>
        </w:div>
        <w:div w:id="2059815667">
          <w:marLeft w:val="547"/>
          <w:marRight w:val="0"/>
          <w:marTop w:val="144"/>
          <w:marBottom w:val="0"/>
          <w:divBdr>
            <w:top w:val="none" w:sz="0" w:space="0" w:color="auto"/>
            <w:left w:val="none" w:sz="0" w:space="0" w:color="auto"/>
            <w:bottom w:val="none" w:sz="0" w:space="0" w:color="auto"/>
            <w:right w:val="none" w:sz="0" w:space="0" w:color="auto"/>
          </w:divBdr>
        </w:div>
        <w:div w:id="1949896898">
          <w:marLeft w:val="547"/>
          <w:marRight w:val="0"/>
          <w:marTop w:val="144"/>
          <w:marBottom w:val="0"/>
          <w:divBdr>
            <w:top w:val="none" w:sz="0" w:space="0" w:color="auto"/>
            <w:left w:val="none" w:sz="0" w:space="0" w:color="auto"/>
            <w:bottom w:val="none" w:sz="0" w:space="0" w:color="auto"/>
            <w:right w:val="none" w:sz="0" w:space="0" w:color="auto"/>
          </w:divBdr>
        </w:div>
      </w:divsChild>
    </w:div>
    <w:div w:id="1841386645">
      <w:bodyDiv w:val="1"/>
      <w:marLeft w:val="0"/>
      <w:marRight w:val="0"/>
      <w:marTop w:val="0"/>
      <w:marBottom w:val="0"/>
      <w:divBdr>
        <w:top w:val="none" w:sz="0" w:space="0" w:color="auto"/>
        <w:left w:val="none" w:sz="0" w:space="0" w:color="auto"/>
        <w:bottom w:val="none" w:sz="0" w:space="0" w:color="auto"/>
        <w:right w:val="none" w:sz="0" w:space="0" w:color="auto"/>
      </w:divBdr>
      <w:divsChild>
        <w:div w:id="399866423">
          <w:marLeft w:val="547"/>
          <w:marRight w:val="0"/>
          <w:marTop w:val="120"/>
          <w:marBottom w:val="0"/>
          <w:divBdr>
            <w:top w:val="none" w:sz="0" w:space="0" w:color="auto"/>
            <w:left w:val="none" w:sz="0" w:space="0" w:color="auto"/>
            <w:bottom w:val="none" w:sz="0" w:space="0" w:color="auto"/>
            <w:right w:val="none" w:sz="0" w:space="0" w:color="auto"/>
          </w:divBdr>
        </w:div>
        <w:div w:id="789787072">
          <w:marLeft w:val="547"/>
          <w:marRight w:val="0"/>
          <w:marTop w:val="120"/>
          <w:marBottom w:val="0"/>
          <w:divBdr>
            <w:top w:val="none" w:sz="0" w:space="0" w:color="auto"/>
            <w:left w:val="none" w:sz="0" w:space="0" w:color="auto"/>
            <w:bottom w:val="none" w:sz="0" w:space="0" w:color="auto"/>
            <w:right w:val="none" w:sz="0" w:space="0" w:color="auto"/>
          </w:divBdr>
        </w:div>
        <w:div w:id="467557219">
          <w:marLeft w:val="547"/>
          <w:marRight w:val="0"/>
          <w:marTop w:val="120"/>
          <w:marBottom w:val="0"/>
          <w:divBdr>
            <w:top w:val="none" w:sz="0" w:space="0" w:color="auto"/>
            <w:left w:val="none" w:sz="0" w:space="0" w:color="auto"/>
            <w:bottom w:val="none" w:sz="0" w:space="0" w:color="auto"/>
            <w:right w:val="none" w:sz="0" w:space="0" w:color="auto"/>
          </w:divBdr>
        </w:div>
        <w:div w:id="14311595">
          <w:marLeft w:val="547"/>
          <w:marRight w:val="0"/>
          <w:marTop w:val="120"/>
          <w:marBottom w:val="0"/>
          <w:divBdr>
            <w:top w:val="none" w:sz="0" w:space="0" w:color="auto"/>
            <w:left w:val="none" w:sz="0" w:space="0" w:color="auto"/>
            <w:bottom w:val="none" w:sz="0" w:space="0" w:color="auto"/>
            <w:right w:val="none" w:sz="0" w:space="0" w:color="auto"/>
          </w:divBdr>
        </w:div>
        <w:div w:id="575631010">
          <w:marLeft w:val="547"/>
          <w:marRight w:val="0"/>
          <w:marTop w:val="120"/>
          <w:marBottom w:val="0"/>
          <w:divBdr>
            <w:top w:val="none" w:sz="0" w:space="0" w:color="auto"/>
            <w:left w:val="none" w:sz="0" w:space="0" w:color="auto"/>
            <w:bottom w:val="none" w:sz="0" w:space="0" w:color="auto"/>
            <w:right w:val="none" w:sz="0" w:space="0" w:color="auto"/>
          </w:divBdr>
        </w:div>
      </w:divsChild>
    </w:div>
    <w:div w:id="2111772489">
      <w:bodyDiv w:val="1"/>
      <w:marLeft w:val="0"/>
      <w:marRight w:val="0"/>
      <w:marTop w:val="0"/>
      <w:marBottom w:val="0"/>
      <w:divBdr>
        <w:top w:val="none" w:sz="0" w:space="0" w:color="auto"/>
        <w:left w:val="none" w:sz="0" w:space="0" w:color="auto"/>
        <w:bottom w:val="none" w:sz="0" w:space="0" w:color="auto"/>
        <w:right w:val="none" w:sz="0" w:space="0" w:color="auto"/>
      </w:divBdr>
      <w:divsChild>
        <w:div w:id="453408998">
          <w:marLeft w:val="547"/>
          <w:marRight w:val="0"/>
          <w:marTop w:val="154"/>
          <w:marBottom w:val="0"/>
          <w:divBdr>
            <w:top w:val="none" w:sz="0" w:space="0" w:color="auto"/>
            <w:left w:val="none" w:sz="0" w:space="0" w:color="auto"/>
            <w:bottom w:val="none" w:sz="0" w:space="0" w:color="auto"/>
            <w:right w:val="none" w:sz="0" w:space="0" w:color="auto"/>
          </w:divBdr>
        </w:div>
        <w:div w:id="12358955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mkblankenship</dc:creator>
  <cp:lastModifiedBy>Aaron McCalvin</cp:lastModifiedBy>
  <cp:revision>2</cp:revision>
  <cp:lastPrinted>2013-04-16T12:54:00Z</cp:lastPrinted>
  <dcterms:created xsi:type="dcterms:W3CDTF">2017-04-17T16:37:00Z</dcterms:created>
  <dcterms:modified xsi:type="dcterms:W3CDTF">2017-04-17T16:37:00Z</dcterms:modified>
</cp:coreProperties>
</file>